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C7662" w14:textId="70CCE1B6" w:rsidR="005B3BFE" w:rsidRPr="00F023D9" w:rsidRDefault="005B3BFE" w:rsidP="005B3BF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07843270"/>
      <w:r w:rsidRPr="00F023D9">
        <w:rPr>
          <w:rFonts w:ascii="Arial" w:hAnsi="Arial" w:cs="Arial"/>
          <w:b/>
          <w:sz w:val="24"/>
          <w:szCs w:val="24"/>
        </w:rPr>
        <w:t>18ª SESSÃO ORDINÁRIA - DIA 04/07/2022</w:t>
      </w:r>
    </w:p>
    <w:p w14:paraId="05C662E0" w14:textId="77777777" w:rsidR="005B3BFE" w:rsidRPr="00F023D9" w:rsidRDefault="005B3BFE" w:rsidP="005B3BF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6CBD39D" w14:textId="77777777" w:rsidR="005B3BFE" w:rsidRPr="00F023D9" w:rsidRDefault="005B3BFE" w:rsidP="005B3BFE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bookmarkStart w:id="1" w:name="_Hlk85527890"/>
      <w:bookmarkStart w:id="2" w:name="_Hlk93325939"/>
      <w:bookmarkStart w:id="3" w:name="_Hlk103610823"/>
      <w:r w:rsidRPr="00F023D9">
        <w:rPr>
          <w:rFonts w:ascii="Arial" w:eastAsia="Arial" w:hAnsi="Arial" w:cs="Arial"/>
          <w:b/>
          <w:sz w:val="24"/>
          <w:szCs w:val="24"/>
          <w:lang w:eastAsia="pt-BR"/>
        </w:rPr>
        <w:t>INDICAÇÕES</w:t>
      </w:r>
    </w:p>
    <w:p w14:paraId="38D16C70" w14:textId="258B165E" w:rsidR="005B3BFE" w:rsidRPr="00F023D9" w:rsidRDefault="005B3BFE" w:rsidP="005B3BFE">
      <w:pPr>
        <w:pStyle w:val="Recuodecorpodetexto"/>
        <w:ind w:firstLine="0"/>
        <w:rPr>
          <w:rFonts w:ascii="Arial" w:hAnsi="Arial" w:cs="Arial"/>
          <w:szCs w:val="24"/>
        </w:rPr>
      </w:pPr>
      <w:bookmarkStart w:id="4" w:name="_Hlk107248173"/>
      <w:r w:rsidRPr="00F023D9">
        <w:rPr>
          <w:rFonts w:ascii="Arial" w:hAnsi="Arial" w:cs="Arial"/>
          <w:bCs/>
          <w:szCs w:val="24"/>
          <w:lang w:eastAsia="pt-BR"/>
        </w:rPr>
        <w:t xml:space="preserve">- </w:t>
      </w:r>
      <w:r w:rsidRPr="00F023D9">
        <w:rPr>
          <w:rFonts w:ascii="Arial" w:hAnsi="Arial" w:cs="Arial"/>
          <w:b/>
          <w:bCs/>
          <w:szCs w:val="24"/>
        </w:rPr>
        <w:t>I</w:t>
      </w:r>
      <w:r w:rsidRPr="00F023D9">
        <w:rPr>
          <w:rFonts w:ascii="Arial" w:hAnsi="Arial" w:cs="Arial"/>
          <w:b/>
          <w:szCs w:val="24"/>
        </w:rPr>
        <w:t>ndicação nº 2</w:t>
      </w:r>
      <w:r w:rsidR="002A292E" w:rsidRPr="00F023D9">
        <w:rPr>
          <w:rFonts w:ascii="Arial" w:hAnsi="Arial" w:cs="Arial"/>
          <w:b/>
          <w:szCs w:val="24"/>
        </w:rPr>
        <w:t>9</w:t>
      </w:r>
      <w:r w:rsidRPr="00F023D9">
        <w:rPr>
          <w:rFonts w:ascii="Arial" w:hAnsi="Arial" w:cs="Arial"/>
          <w:b/>
          <w:szCs w:val="24"/>
        </w:rPr>
        <w:t xml:space="preserve">, do dia </w:t>
      </w:r>
      <w:r w:rsidR="007C201C" w:rsidRPr="00F023D9">
        <w:rPr>
          <w:rFonts w:ascii="Arial" w:hAnsi="Arial" w:cs="Arial"/>
          <w:b/>
          <w:szCs w:val="24"/>
        </w:rPr>
        <w:t>28</w:t>
      </w:r>
      <w:r w:rsidRPr="00F023D9">
        <w:rPr>
          <w:rFonts w:ascii="Arial" w:hAnsi="Arial" w:cs="Arial"/>
          <w:b/>
          <w:szCs w:val="24"/>
        </w:rPr>
        <w:t xml:space="preserve"> de junho de 2022, do Vereador</w:t>
      </w:r>
      <w:r w:rsidRPr="00F023D9">
        <w:rPr>
          <w:rFonts w:ascii="Arial" w:hAnsi="Arial" w:cs="Arial"/>
          <w:b/>
          <w:bCs/>
          <w:szCs w:val="24"/>
        </w:rPr>
        <w:t xml:space="preserve"> Ma</w:t>
      </w:r>
      <w:r w:rsidR="007C201C" w:rsidRPr="00F023D9">
        <w:rPr>
          <w:rFonts w:ascii="Arial" w:hAnsi="Arial" w:cs="Arial"/>
          <w:b/>
          <w:bCs/>
          <w:szCs w:val="24"/>
        </w:rPr>
        <w:t>rcos Sandri</w:t>
      </w:r>
      <w:r w:rsidRPr="00F023D9">
        <w:rPr>
          <w:rFonts w:ascii="Arial" w:hAnsi="Arial" w:cs="Arial"/>
          <w:b/>
          <w:bCs/>
          <w:szCs w:val="24"/>
        </w:rPr>
        <w:t xml:space="preserve">, </w:t>
      </w:r>
      <w:r w:rsidRPr="00F023D9">
        <w:rPr>
          <w:rFonts w:ascii="Arial" w:hAnsi="Arial" w:cs="Arial"/>
          <w:bCs/>
          <w:szCs w:val="24"/>
          <w:lang w:eastAsia="pt-BR"/>
        </w:rPr>
        <w:t xml:space="preserve">dentro das possibilidades financeiras e legais, </w:t>
      </w:r>
      <w:r w:rsidR="007C201C" w:rsidRPr="00F023D9">
        <w:rPr>
          <w:rFonts w:ascii="Arial" w:hAnsi="Arial" w:cs="Arial"/>
          <w:bCs/>
          <w:szCs w:val="24"/>
          <w:lang w:eastAsia="pt-BR"/>
        </w:rPr>
        <w:t xml:space="preserve">para </w:t>
      </w:r>
      <w:r w:rsidR="007C201C" w:rsidRPr="00F023D9">
        <w:rPr>
          <w:rFonts w:ascii="Arial" w:hAnsi="Arial" w:cs="Arial"/>
          <w:szCs w:val="24"/>
        </w:rPr>
        <w:t>que seja realizada reforma e pintura da pracinha da localidade de Rincão da Lage</w:t>
      </w:r>
      <w:r w:rsidRPr="00F023D9">
        <w:rPr>
          <w:rFonts w:ascii="Arial" w:hAnsi="Arial" w:cs="Arial"/>
          <w:szCs w:val="24"/>
        </w:rPr>
        <w:t>.</w:t>
      </w:r>
    </w:p>
    <w:bookmarkEnd w:id="4"/>
    <w:p w14:paraId="5539E784" w14:textId="68432E40" w:rsidR="005B3BFE" w:rsidRPr="00F023D9" w:rsidRDefault="005B3BFE" w:rsidP="005B3BFE">
      <w:pPr>
        <w:pStyle w:val="Recuodecorpodetexto"/>
        <w:ind w:firstLine="0"/>
        <w:rPr>
          <w:rFonts w:ascii="Arial" w:hAnsi="Arial" w:cs="Arial"/>
          <w:szCs w:val="24"/>
        </w:rPr>
      </w:pPr>
    </w:p>
    <w:p w14:paraId="745231CD" w14:textId="77777777" w:rsidR="00F023D9" w:rsidRPr="00F023D9" w:rsidRDefault="00F023D9" w:rsidP="005B3BFE">
      <w:pPr>
        <w:pStyle w:val="Recuodecorpodetexto"/>
        <w:ind w:firstLine="0"/>
        <w:rPr>
          <w:rFonts w:ascii="Arial" w:hAnsi="Arial" w:cs="Arial"/>
          <w:szCs w:val="24"/>
        </w:rPr>
      </w:pPr>
    </w:p>
    <w:p w14:paraId="56EE4B75" w14:textId="0ED1B8A6" w:rsidR="00F023D9" w:rsidRPr="00F023D9" w:rsidRDefault="00F023D9" w:rsidP="00F023D9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5" w:name="_Hlk98767205"/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>REQUERIMENTO:</w:t>
      </w:r>
    </w:p>
    <w:p w14:paraId="419CBD1C" w14:textId="44F8BD74" w:rsidR="00F023D9" w:rsidRPr="00F023D9" w:rsidRDefault="00F023D9" w:rsidP="00F023D9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</w:pP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- 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>REQUERIMENTO N. 1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/2022,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de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2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9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Junho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de 2022, do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s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vereador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es Paulo Jair de Godoy e Ronei Antonio Felippin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relativo à concessão de 3,5 (três virgula cinco) diárias, bem como o valor da inscrição para participar </w:t>
      </w:r>
      <w:bookmarkStart w:id="6" w:name="_Hlk81550269"/>
      <w:bookmarkEnd w:id="5"/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do 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Curso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TÓPICOS INDISPENSÁVEIS PARA A EXECUÇÃO, FISCALIZAÇÃO E ELABORAÇÃO DA LDO, COMISSÕES, EMENDAS IMPOSITIVAS, TRANSPARÊNCIA, </w:t>
      </w:r>
      <w:r w:rsidRPr="00F023D9">
        <w:rPr>
          <w:rFonts w:ascii="Arial" w:hAnsi="Arial" w:cs="Arial"/>
          <w:sz w:val="24"/>
          <w:szCs w:val="24"/>
        </w:rPr>
        <w:t xml:space="preserve">VEDAÇÕES ELEITORAIS E TEMAS RELEVANTES PARA O LEGISLATIVO E EXECUTIVO, em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Porto Alegre, RS, nos dias 0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5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08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 xml:space="preserve"> de ju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l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ho de 2022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, </w:t>
      </w:r>
      <w:r w:rsidRPr="00F023D9">
        <w:rPr>
          <w:rFonts w:ascii="Arial" w:hAnsi="Arial" w:cs="Arial"/>
          <w:color w:val="000000" w:themeColor="text1"/>
          <w:sz w:val="24"/>
          <w:szCs w:val="24"/>
        </w:rPr>
        <w:t>promovido pela InLegis, em Porto Alegre/RS.</w:t>
      </w:r>
      <w:bookmarkEnd w:id="6"/>
    </w:p>
    <w:p w14:paraId="7B6F6365" w14:textId="77777777" w:rsidR="00F023D9" w:rsidRPr="00F023D9" w:rsidRDefault="00F023D9" w:rsidP="005B3BFE">
      <w:pPr>
        <w:pStyle w:val="Recuodecorpodetexto"/>
        <w:ind w:firstLine="0"/>
        <w:rPr>
          <w:rFonts w:ascii="Arial" w:hAnsi="Arial" w:cs="Arial"/>
          <w:szCs w:val="24"/>
        </w:rPr>
      </w:pPr>
    </w:p>
    <w:p w14:paraId="2BFC535B" w14:textId="46DEB164" w:rsidR="000D169A" w:rsidRPr="00F023D9" w:rsidRDefault="000D169A" w:rsidP="000D169A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 xml:space="preserve">PROJETO DE </w:t>
      </w:r>
      <w:r w:rsidRPr="00F023D9">
        <w:rPr>
          <w:rFonts w:ascii="Arial" w:hAnsi="Arial" w:cs="Arial"/>
          <w:b/>
          <w:bCs/>
          <w:iCs/>
          <w:szCs w:val="24"/>
        </w:rPr>
        <w:t>LEI DO EXECUTIVO</w:t>
      </w:r>
    </w:p>
    <w:p w14:paraId="684834A0" w14:textId="017E5FD6" w:rsidR="000D169A" w:rsidRPr="00F023D9" w:rsidRDefault="000D169A" w:rsidP="000D169A">
      <w:pPr>
        <w:pStyle w:val="Recuodecorpodetexto"/>
        <w:numPr>
          <w:ilvl w:val="0"/>
          <w:numId w:val="3"/>
        </w:numPr>
        <w:ind w:left="0" w:firstLine="0"/>
        <w:rPr>
          <w:rFonts w:ascii="Arial" w:hAnsi="Arial" w:cs="Arial"/>
          <w:b/>
          <w:bCs/>
          <w:iCs/>
          <w:szCs w:val="24"/>
        </w:rPr>
      </w:pPr>
      <w:bookmarkStart w:id="7" w:name="_Hlk107843554"/>
      <w:r w:rsidRPr="00F023D9">
        <w:rPr>
          <w:rFonts w:ascii="Arial" w:hAnsi="Arial" w:cs="Arial"/>
          <w:b/>
          <w:bCs/>
          <w:iCs/>
          <w:szCs w:val="24"/>
        </w:rPr>
        <w:t xml:space="preserve">Projeto de lei do executivo n° 45/2022, de 01° de julho de 2022, </w:t>
      </w:r>
      <w:r w:rsidRPr="00F023D9">
        <w:rPr>
          <w:rFonts w:ascii="Arial" w:hAnsi="Arial" w:cs="Arial"/>
          <w:iCs/>
          <w:szCs w:val="24"/>
        </w:rPr>
        <w:t>altera o dispositivo da lei n° 1.313, de 17 de maio de 2022 – parcelamento IPTU.</w:t>
      </w:r>
    </w:p>
    <w:bookmarkEnd w:id="7"/>
    <w:p w14:paraId="6422F420" w14:textId="77777777" w:rsidR="000D169A" w:rsidRPr="00F023D9" w:rsidRDefault="000D169A" w:rsidP="005B3BFE">
      <w:pPr>
        <w:pStyle w:val="Recuodecorpodetexto"/>
        <w:ind w:firstLine="0"/>
        <w:rPr>
          <w:rFonts w:ascii="Arial" w:hAnsi="Arial" w:cs="Arial"/>
          <w:szCs w:val="24"/>
        </w:rPr>
      </w:pPr>
    </w:p>
    <w:p w14:paraId="22A85234" w14:textId="77777777" w:rsidR="002A292E" w:rsidRPr="00F023D9" w:rsidRDefault="005B3BFE" w:rsidP="002A292E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PROJETO DE DECRETO LEGISLATIVO</w:t>
      </w:r>
      <w:bookmarkStart w:id="8" w:name="_Hlk69718661"/>
    </w:p>
    <w:p w14:paraId="335B4E4F" w14:textId="36EC4FE2" w:rsidR="002A292E" w:rsidRPr="00F023D9" w:rsidRDefault="002A292E" w:rsidP="002A292E">
      <w:pPr>
        <w:pStyle w:val="Recuodecorpodetexto"/>
        <w:numPr>
          <w:ilvl w:val="0"/>
          <w:numId w:val="2"/>
        </w:numPr>
        <w:spacing w:line="340" w:lineRule="exact"/>
        <w:ind w:left="0" w:firstLine="0"/>
        <w:rPr>
          <w:rFonts w:ascii="Arial" w:hAnsi="Arial"/>
          <w:b/>
          <w:szCs w:val="24"/>
        </w:rPr>
      </w:pPr>
      <w:r w:rsidRPr="00F023D9">
        <w:rPr>
          <w:rFonts w:ascii="Arial" w:hAnsi="Arial" w:cs="Arial"/>
          <w:b/>
          <w:bCs/>
          <w:kern w:val="36"/>
          <w:szCs w:val="24"/>
        </w:rPr>
        <w:t xml:space="preserve">PROJETO DE DECRETO LEGISLATIVO N° 01/2022, </w:t>
      </w:r>
      <w:r w:rsidRPr="00F023D9">
        <w:rPr>
          <w:rFonts w:ascii="Arial" w:hAnsi="Arial" w:cs="Arial"/>
          <w:kern w:val="36"/>
          <w:szCs w:val="24"/>
        </w:rPr>
        <w:t xml:space="preserve">de 04/07/2022, de autoria dos vereadores Sandra Raquel Ceccato, Aldemir Paulo Stochero, Elvio Luis Meincke, Marcos Antonio Sandri, Cezar Valmir Copetti e Ronei Antonio Felippin, que </w:t>
      </w:r>
      <w:bookmarkEnd w:id="8"/>
      <w:r w:rsidRPr="00F023D9">
        <w:rPr>
          <w:rFonts w:ascii="Arial" w:hAnsi="Arial"/>
          <w:bCs/>
          <w:szCs w:val="24"/>
        </w:rPr>
        <w:t>aprova e julga regular a Prestação de Contas de Governo dos gestores do Exercício de 2019 do Município de Bozano</w:t>
      </w:r>
      <w:r w:rsidRPr="00F023D9">
        <w:rPr>
          <w:rFonts w:ascii="Arial" w:hAnsi="Arial"/>
          <w:b/>
          <w:szCs w:val="24"/>
        </w:rPr>
        <w:t xml:space="preserve">. </w:t>
      </w:r>
    </w:p>
    <w:p w14:paraId="6EAAE9D4" w14:textId="2DD9596F" w:rsidR="00D060AF" w:rsidRPr="00F023D9" w:rsidRDefault="00D060AF" w:rsidP="005B3BFE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p w14:paraId="0648D510" w14:textId="15EA9D62" w:rsidR="00D060AF" w:rsidRPr="00F023D9" w:rsidRDefault="00D060AF" w:rsidP="005B3BFE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MOÇÃO</w:t>
      </w:r>
    </w:p>
    <w:p w14:paraId="64A46BDA" w14:textId="157A9AE7" w:rsidR="00D060AF" w:rsidRPr="00F023D9" w:rsidRDefault="00D060AF" w:rsidP="005B3BFE">
      <w:pPr>
        <w:pStyle w:val="Recuodecorpodetexto"/>
        <w:ind w:firstLine="0"/>
        <w:rPr>
          <w:rFonts w:ascii="Arial" w:hAnsi="Arial" w:cs="Arial"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 xml:space="preserve">- Moção n° 02/2022, </w:t>
      </w:r>
      <w:r w:rsidRPr="00F023D9">
        <w:rPr>
          <w:rFonts w:ascii="Arial" w:hAnsi="Arial" w:cs="Arial"/>
          <w:iCs/>
          <w:szCs w:val="24"/>
        </w:rPr>
        <w:t xml:space="preserve">de 28 de junho de 2022, dos vereadores do município de Bozano, que trata da Moção de Repúdio </w:t>
      </w:r>
      <w:r w:rsidRPr="00F023D9">
        <w:rPr>
          <w:rFonts w:ascii="Arial" w:hAnsi="Arial" w:cs="Arial"/>
          <w:szCs w:val="24"/>
        </w:rPr>
        <w:t>ao aumento indiscriminado e abusivo dos combustíveis.</w:t>
      </w:r>
    </w:p>
    <w:p w14:paraId="4C801ABC" w14:textId="172E9445" w:rsidR="00D060AF" w:rsidRPr="00F023D9" w:rsidRDefault="00D060AF" w:rsidP="00D060AF">
      <w:pPr>
        <w:pStyle w:val="Recuodecorpodetexto"/>
        <w:ind w:firstLine="0"/>
        <w:rPr>
          <w:rFonts w:ascii="Arial" w:hAnsi="Arial" w:cs="Arial"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lastRenderedPageBreak/>
        <w:t xml:space="preserve">- Moção n° 03/2022, </w:t>
      </w:r>
      <w:r w:rsidRPr="00F023D9">
        <w:rPr>
          <w:rFonts w:ascii="Arial" w:hAnsi="Arial" w:cs="Arial"/>
          <w:iCs/>
          <w:szCs w:val="24"/>
        </w:rPr>
        <w:t>de 29 de junho de 2022, dos vereadores do município de Bozano, que trata da Moção de Pesar por Falecimento do Sr. Wilson Casagrande, pai do Prefeito de Bozano, Renato Luís Casagrande.</w:t>
      </w:r>
    </w:p>
    <w:p w14:paraId="1B955F92" w14:textId="77777777" w:rsidR="00D060AF" w:rsidRPr="00F023D9" w:rsidRDefault="00D060AF" w:rsidP="005B3BFE">
      <w:pPr>
        <w:pStyle w:val="Recuodecorpodetexto"/>
        <w:ind w:firstLine="0"/>
        <w:rPr>
          <w:rFonts w:ascii="Arial" w:hAnsi="Arial" w:cs="Arial"/>
          <w:iCs/>
          <w:szCs w:val="24"/>
        </w:rPr>
      </w:pPr>
    </w:p>
    <w:bookmarkEnd w:id="1"/>
    <w:bookmarkEnd w:id="2"/>
    <w:bookmarkEnd w:id="3"/>
    <w:p w14:paraId="0939B0EE" w14:textId="7B92A681" w:rsidR="005B3BFE" w:rsidRPr="00F023D9" w:rsidRDefault="005B3BFE" w:rsidP="005B3BFE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023D9">
        <w:rPr>
          <w:rFonts w:ascii="Arial" w:hAnsi="Arial" w:cs="Arial"/>
          <w:b/>
          <w:bCs/>
          <w:sz w:val="24"/>
          <w:szCs w:val="24"/>
        </w:rPr>
        <w:t>ORDEM DE VOTAÇÃO</w:t>
      </w:r>
    </w:p>
    <w:p w14:paraId="440AACA8" w14:textId="4437B0D0" w:rsidR="00F023D9" w:rsidRPr="00F023D9" w:rsidRDefault="00F023D9" w:rsidP="00F023D9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>REQUERIMENTO N. 12/2022</w:t>
      </w:r>
      <w:r w:rsidRPr="00F023D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 diárias</w:t>
      </w:r>
    </w:p>
    <w:p w14:paraId="37A034C4" w14:textId="5B89B570" w:rsidR="00D060AF" w:rsidRPr="00F023D9" w:rsidRDefault="00D060AF" w:rsidP="00D060AF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F023D9">
        <w:rPr>
          <w:rFonts w:ascii="Arial" w:hAnsi="Arial" w:cs="Arial"/>
          <w:b/>
          <w:bCs/>
          <w:sz w:val="24"/>
          <w:szCs w:val="24"/>
        </w:rPr>
        <w:t>Moção de Repúdio n° 02/2022.</w:t>
      </w:r>
    </w:p>
    <w:p w14:paraId="4D027B47" w14:textId="57849515" w:rsidR="00D060AF" w:rsidRPr="00F023D9" w:rsidRDefault="00D060AF" w:rsidP="00D060AF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F023D9">
        <w:rPr>
          <w:rFonts w:ascii="Arial" w:hAnsi="Arial" w:cs="Arial"/>
          <w:b/>
          <w:bCs/>
          <w:sz w:val="24"/>
          <w:szCs w:val="24"/>
        </w:rPr>
        <w:t>Moção de Pesar por falecimento n° 03/2022.</w:t>
      </w:r>
    </w:p>
    <w:p w14:paraId="2482B943" w14:textId="52D835A2" w:rsidR="005B3BFE" w:rsidRPr="00F023D9" w:rsidRDefault="005B3BFE" w:rsidP="005B3BFE">
      <w:pPr>
        <w:pStyle w:val="PargrafodaLista"/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F023D9">
        <w:rPr>
          <w:rFonts w:ascii="Arial" w:hAnsi="Arial" w:cs="Arial"/>
          <w:b/>
          <w:sz w:val="24"/>
          <w:szCs w:val="24"/>
          <w:lang w:eastAsia="pt-BR"/>
        </w:rPr>
        <w:t xml:space="preserve">Projeto de lei n° 43/2022, </w:t>
      </w:r>
      <w:r w:rsidRPr="00F023D9">
        <w:rPr>
          <w:rFonts w:ascii="Arial" w:hAnsi="Arial" w:cs="Arial"/>
          <w:bCs/>
          <w:sz w:val="24"/>
          <w:szCs w:val="24"/>
          <w:lang w:eastAsia="pt-BR"/>
        </w:rPr>
        <w:t>de 20 de junho de 2022, que autoriza o Poder Executivo a abrir crédito adicional especial e dá outras providências – manutenção do bloco de atenção básica.</w:t>
      </w:r>
    </w:p>
    <w:p w14:paraId="32463DF4" w14:textId="55CF85CC" w:rsidR="00E94B3A" w:rsidRPr="00F023D9" w:rsidRDefault="00E94B3A" w:rsidP="00081D8B">
      <w:pPr>
        <w:pStyle w:val="Recuodecorpodetexto"/>
        <w:numPr>
          <w:ilvl w:val="0"/>
          <w:numId w:val="1"/>
        </w:numPr>
        <w:suppressAutoHyphens w:val="0"/>
        <w:spacing w:before="100" w:beforeAutospacing="1" w:after="100" w:afterAutospacing="1"/>
        <w:ind w:left="0" w:firstLine="0"/>
        <w:contextualSpacing/>
        <w:rPr>
          <w:rFonts w:ascii="Arial" w:hAnsi="Arial"/>
          <w:b/>
          <w:szCs w:val="24"/>
        </w:rPr>
      </w:pPr>
      <w:r w:rsidRPr="00F023D9">
        <w:rPr>
          <w:rFonts w:ascii="Arial" w:hAnsi="Arial" w:cs="Arial"/>
          <w:b/>
          <w:bCs/>
          <w:kern w:val="36"/>
          <w:szCs w:val="24"/>
        </w:rPr>
        <w:t xml:space="preserve">PROJETO DE DECRETO LEGISLATIVO N° 01/2022, </w:t>
      </w:r>
      <w:r w:rsidRPr="00F023D9">
        <w:rPr>
          <w:rFonts w:ascii="Arial" w:hAnsi="Arial" w:cs="Arial"/>
          <w:kern w:val="36"/>
          <w:szCs w:val="24"/>
        </w:rPr>
        <w:t xml:space="preserve">que </w:t>
      </w:r>
      <w:r w:rsidRPr="00F023D9">
        <w:rPr>
          <w:rFonts w:ascii="Arial" w:hAnsi="Arial"/>
          <w:bCs/>
          <w:szCs w:val="24"/>
        </w:rPr>
        <w:t>aprova e julga regular a Prestação de Contas de Governo dos gestores do Exercício de 2019 do Município de Bozano</w:t>
      </w:r>
      <w:r w:rsidRPr="00F023D9">
        <w:rPr>
          <w:rFonts w:ascii="Arial" w:hAnsi="Arial"/>
          <w:b/>
          <w:szCs w:val="24"/>
        </w:rPr>
        <w:t xml:space="preserve">. </w:t>
      </w:r>
      <w:bookmarkEnd w:id="0"/>
    </w:p>
    <w:sectPr w:rsidR="00E94B3A" w:rsidRPr="00F023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5F4C75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62862"/>
    <w:multiLevelType w:val="hybridMultilevel"/>
    <w:tmpl w:val="4F0C0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76A99"/>
    <w:multiLevelType w:val="hybridMultilevel"/>
    <w:tmpl w:val="77EAA9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BFE"/>
    <w:rsid w:val="00081D8B"/>
    <w:rsid w:val="000852DB"/>
    <w:rsid w:val="000D169A"/>
    <w:rsid w:val="002A292E"/>
    <w:rsid w:val="005B3BFE"/>
    <w:rsid w:val="007C201C"/>
    <w:rsid w:val="00D060AF"/>
    <w:rsid w:val="00E94B3A"/>
    <w:rsid w:val="00EB34F4"/>
    <w:rsid w:val="00F0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D8279"/>
  <w15:chartTrackingRefBased/>
  <w15:docId w15:val="{19CE3735-38D8-456D-BDEC-F80B8E33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BF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B3BFE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5B3BFE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5B3BFE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customStyle="1" w:styleId="Recuodecorpodetexto31">
    <w:name w:val="Recuo de corpo de texto 31"/>
    <w:basedOn w:val="Normal"/>
    <w:rsid w:val="002A292E"/>
    <w:pPr>
      <w:spacing w:line="360" w:lineRule="auto"/>
      <w:ind w:left="5103"/>
      <w:jc w:val="both"/>
    </w:pPr>
    <w:rPr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341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</cp:revision>
  <cp:lastPrinted>2022-07-04T18:54:00Z</cp:lastPrinted>
  <dcterms:created xsi:type="dcterms:W3CDTF">2022-06-28T13:24:00Z</dcterms:created>
  <dcterms:modified xsi:type="dcterms:W3CDTF">2022-07-04T21:07:00Z</dcterms:modified>
</cp:coreProperties>
</file>