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2D8E3" w14:textId="7DD14FD1" w:rsidR="0009370D" w:rsidRPr="00594D99" w:rsidRDefault="0009370D" w:rsidP="0009370D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594D99">
        <w:rPr>
          <w:rFonts w:ascii="Arial" w:hAnsi="Arial" w:cs="Arial"/>
          <w:b/>
          <w:color w:val="002060"/>
          <w:sz w:val="24"/>
          <w:szCs w:val="24"/>
        </w:rPr>
        <w:t>31ª SESSÃO ORDINÁRIA - DIA 03/10/2022</w:t>
      </w:r>
    </w:p>
    <w:p w14:paraId="49B735EE" w14:textId="77777777" w:rsidR="00172537" w:rsidRPr="00594D99" w:rsidRDefault="00172537" w:rsidP="001D2DB8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115101323"/>
      <w:bookmarkStart w:id="1" w:name="_Hlk113887120"/>
      <w:bookmarkStart w:id="2" w:name="_Hlk110865796"/>
    </w:p>
    <w:p w14:paraId="7A522AC8" w14:textId="4A0F5831" w:rsidR="001D2DB8" w:rsidRPr="00594D99" w:rsidRDefault="001D2DB8" w:rsidP="001D2DB8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594D99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BALANCETE E RELATÓRIOS</w:t>
      </w:r>
    </w:p>
    <w:p w14:paraId="3D402D99" w14:textId="77777777" w:rsidR="001D2DB8" w:rsidRPr="00594D99" w:rsidRDefault="001D2DB8" w:rsidP="001D2DB8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594D99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Balancete Mensal dos meses de julho das Despesas do Poder Legislativo.</w:t>
      </w:r>
    </w:p>
    <w:p w14:paraId="622212A2" w14:textId="77777777" w:rsidR="001D2DB8" w:rsidRPr="00594D99" w:rsidRDefault="001D2DB8" w:rsidP="001D2DB8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594D99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Relatório de Empenhos Liquidados do Poder Legislativo. </w:t>
      </w:r>
    </w:p>
    <w:p w14:paraId="5031B8B4" w14:textId="77777777" w:rsidR="001D2DB8" w:rsidRPr="00594D99" w:rsidRDefault="001D2DB8" w:rsidP="001D2DB8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594D99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Relatório da Lei 9.452 - Liberação de Recursos da União e do Estado.</w:t>
      </w:r>
    </w:p>
    <w:p w14:paraId="12354AC7" w14:textId="77777777" w:rsidR="0009370D" w:rsidRPr="00594D99" w:rsidRDefault="0009370D" w:rsidP="0009370D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  <w:highlight w:val="yellow"/>
        </w:rPr>
      </w:pPr>
    </w:p>
    <w:bookmarkEnd w:id="0"/>
    <w:p w14:paraId="615DC308" w14:textId="4EE8E139" w:rsidR="00E70FAF" w:rsidRPr="00594D99" w:rsidRDefault="00E70FAF" w:rsidP="00E70FA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>REQUERIMENTO:</w:t>
      </w:r>
    </w:p>
    <w:p w14:paraId="65100769" w14:textId="510533DD" w:rsidR="00E70FAF" w:rsidRPr="00594D99" w:rsidRDefault="00E70FAF" w:rsidP="00E70FAF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 xml:space="preserve">REQUERIMENTO N. 15/2022, </w:t>
      </w:r>
      <w:r w:rsidRPr="00594D99">
        <w:rPr>
          <w:rFonts w:ascii="Arial" w:hAnsi="Arial" w:cs="Arial"/>
          <w:color w:val="002060"/>
          <w:sz w:val="24"/>
          <w:szCs w:val="24"/>
        </w:rPr>
        <w:t>de</w:t>
      </w: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Pr="00594D99">
        <w:rPr>
          <w:rFonts w:ascii="Arial" w:hAnsi="Arial" w:cs="Arial"/>
          <w:color w:val="002060"/>
          <w:sz w:val="24"/>
          <w:szCs w:val="24"/>
        </w:rPr>
        <w:t xml:space="preserve">27 de setembro de 2022, dos vereadores Maurício José Vianna, Elton Schwancke e Cezar Valmir Copetti relativo à concessão de 3,5 (três virgula cinco) diárias, bem como o valor da inscrição para participar </w:t>
      </w:r>
      <w:bookmarkStart w:id="3" w:name="_Hlk81550269"/>
      <w:r w:rsidRPr="00594D99">
        <w:rPr>
          <w:rFonts w:ascii="Arial" w:hAnsi="Arial" w:cs="Arial"/>
          <w:color w:val="002060"/>
          <w:sz w:val="24"/>
          <w:szCs w:val="24"/>
        </w:rPr>
        <w:t xml:space="preserve">do </w:t>
      </w: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>Curso Medidas de Correções e orientações, p</w:t>
      </w:r>
      <w:r w:rsidRPr="00594D99">
        <w:rPr>
          <w:rFonts w:ascii="Arial" w:hAnsi="Arial" w:cs="Arial"/>
          <w:color w:val="002060"/>
          <w:sz w:val="24"/>
          <w:szCs w:val="24"/>
        </w:rPr>
        <w:t>romovido pelo INLEGIS, nos dias 04 a 07 de outubro de 2022, em Porto Alegre/RS, conforme a programação anexa.</w:t>
      </w:r>
      <w:bookmarkEnd w:id="3"/>
    </w:p>
    <w:p w14:paraId="7E09C827" w14:textId="5AB089D1" w:rsidR="00E70FAF" w:rsidRPr="00594D99" w:rsidRDefault="00E70FAF" w:rsidP="00E70FA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5EF37693" w14:textId="77777777" w:rsidR="0009370D" w:rsidRPr="00594D99" w:rsidRDefault="0009370D" w:rsidP="0009370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>INDICAÇÕES</w:t>
      </w:r>
    </w:p>
    <w:p w14:paraId="7D200F75" w14:textId="77777777" w:rsidR="003D097E" w:rsidRPr="00594D99" w:rsidRDefault="0009370D" w:rsidP="003D097E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bookmarkStart w:id="4" w:name="_Hlk114466997"/>
      <w:bookmarkStart w:id="5" w:name="_Hlk115718248"/>
      <w:r w:rsidRPr="00594D99">
        <w:rPr>
          <w:rFonts w:ascii="Arial" w:hAnsi="Arial" w:cs="Arial"/>
          <w:b/>
          <w:bCs/>
          <w:iCs/>
          <w:color w:val="002060"/>
          <w:sz w:val="24"/>
          <w:szCs w:val="24"/>
        </w:rPr>
        <w:t>Indicação n. 4</w:t>
      </w:r>
      <w:r w:rsidR="00AE0B22" w:rsidRPr="00594D99">
        <w:rPr>
          <w:rFonts w:ascii="Arial" w:hAnsi="Arial" w:cs="Arial"/>
          <w:b/>
          <w:bCs/>
          <w:iCs/>
          <w:color w:val="002060"/>
          <w:sz w:val="24"/>
          <w:szCs w:val="24"/>
        </w:rPr>
        <w:t>9</w:t>
      </w:r>
      <w:r w:rsidRPr="00594D99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, </w:t>
      </w:r>
      <w:r w:rsidRPr="00594D99">
        <w:rPr>
          <w:rFonts w:ascii="Arial" w:hAnsi="Arial" w:cs="Arial"/>
          <w:iCs/>
          <w:color w:val="002060"/>
          <w:sz w:val="24"/>
          <w:szCs w:val="24"/>
        </w:rPr>
        <w:t xml:space="preserve">de </w:t>
      </w:r>
      <w:r w:rsidR="00AE0B22" w:rsidRPr="00594D99">
        <w:rPr>
          <w:rFonts w:ascii="Arial" w:hAnsi="Arial" w:cs="Arial"/>
          <w:iCs/>
          <w:color w:val="002060"/>
          <w:sz w:val="24"/>
          <w:szCs w:val="24"/>
        </w:rPr>
        <w:t>03</w:t>
      </w:r>
      <w:r w:rsidRPr="00594D99">
        <w:rPr>
          <w:rFonts w:ascii="Arial" w:hAnsi="Arial" w:cs="Arial"/>
          <w:iCs/>
          <w:color w:val="002060"/>
          <w:sz w:val="24"/>
          <w:szCs w:val="24"/>
        </w:rPr>
        <w:t xml:space="preserve"> de </w:t>
      </w:r>
      <w:r w:rsidR="00AE0B22" w:rsidRPr="00594D99">
        <w:rPr>
          <w:rFonts w:ascii="Arial" w:hAnsi="Arial" w:cs="Arial"/>
          <w:iCs/>
          <w:color w:val="002060"/>
          <w:sz w:val="24"/>
          <w:szCs w:val="24"/>
        </w:rPr>
        <w:t>outubro</w:t>
      </w:r>
      <w:r w:rsidRPr="00594D99">
        <w:rPr>
          <w:rFonts w:ascii="Arial" w:hAnsi="Arial" w:cs="Arial"/>
          <w:iCs/>
          <w:color w:val="002060"/>
          <w:sz w:val="24"/>
          <w:szCs w:val="24"/>
        </w:rPr>
        <w:t xml:space="preserve"> de 2022, do vereador </w:t>
      </w:r>
      <w:r w:rsidR="00AE0B22" w:rsidRPr="00594D99">
        <w:rPr>
          <w:rFonts w:ascii="Arial" w:hAnsi="Arial" w:cs="Arial"/>
          <w:iCs/>
          <w:color w:val="002060"/>
          <w:sz w:val="24"/>
          <w:szCs w:val="24"/>
        </w:rPr>
        <w:t>Maurício José Vianna</w:t>
      </w:r>
      <w:r w:rsidRPr="00594D99">
        <w:rPr>
          <w:rFonts w:ascii="Arial" w:hAnsi="Arial" w:cs="Arial"/>
          <w:iCs/>
          <w:color w:val="002060"/>
          <w:sz w:val="24"/>
          <w:szCs w:val="24"/>
        </w:rPr>
        <w:t xml:space="preserve">, dentro das possibilidades financeiras e legais, solicitando ao Poder Executivo </w:t>
      </w:r>
      <w:bookmarkStart w:id="6" w:name="_Hlk113290869"/>
      <w:r w:rsidR="00AE0B22" w:rsidRPr="00594D99">
        <w:rPr>
          <w:rFonts w:ascii="Arial" w:hAnsi="Arial" w:cs="Arial"/>
          <w:color w:val="002060"/>
          <w:sz w:val="24"/>
          <w:szCs w:val="24"/>
        </w:rPr>
        <w:t xml:space="preserve">para que seja realizada </w:t>
      </w:r>
      <w:bookmarkEnd w:id="6"/>
      <w:r w:rsidR="00AE0B22" w:rsidRPr="00594D99">
        <w:rPr>
          <w:rFonts w:ascii="Arial" w:hAnsi="Arial" w:cs="Arial"/>
          <w:color w:val="002060"/>
          <w:sz w:val="24"/>
          <w:szCs w:val="24"/>
        </w:rPr>
        <w:t xml:space="preserve">a colocação de uma lixeira grande em frente aos terrenos dos números 640 e 656 da Rua Gabriel </w:t>
      </w:r>
      <w:proofErr w:type="spellStart"/>
      <w:r w:rsidR="00AE0B22" w:rsidRPr="00594D99">
        <w:rPr>
          <w:rFonts w:ascii="Arial" w:hAnsi="Arial" w:cs="Arial"/>
          <w:color w:val="002060"/>
          <w:sz w:val="24"/>
          <w:szCs w:val="24"/>
        </w:rPr>
        <w:t>Cossetin</w:t>
      </w:r>
      <w:proofErr w:type="spellEnd"/>
      <w:r w:rsidR="00AE0B22" w:rsidRPr="00594D99">
        <w:rPr>
          <w:rFonts w:ascii="Arial" w:hAnsi="Arial" w:cs="Arial"/>
          <w:color w:val="002060"/>
          <w:sz w:val="24"/>
          <w:szCs w:val="24"/>
        </w:rPr>
        <w:t xml:space="preserve">, na Vila Salto, de propriedade dos Srs. Francisco Zanetti de Moura e Leonardo Arruda Schutz, respectivamente. </w:t>
      </w:r>
    </w:p>
    <w:p w14:paraId="644981E9" w14:textId="2B23AC60" w:rsidR="003D097E" w:rsidRPr="00594D99" w:rsidRDefault="00AE0B22" w:rsidP="003D097E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Indicação n. 50, </w:t>
      </w:r>
      <w:r w:rsidRPr="00594D99">
        <w:rPr>
          <w:rFonts w:ascii="Arial" w:hAnsi="Arial" w:cs="Arial"/>
          <w:iCs/>
          <w:color w:val="002060"/>
          <w:sz w:val="24"/>
          <w:szCs w:val="24"/>
        </w:rPr>
        <w:t>de 03 de outubro de 2022, do vereador Maurício José Vianna, dentro das pos</w:t>
      </w:r>
      <w:r w:rsidRPr="00B769F9">
        <w:rPr>
          <w:rFonts w:ascii="Arial" w:hAnsi="Arial" w:cs="Arial"/>
          <w:iCs/>
          <w:color w:val="002060"/>
          <w:sz w:val="24"/>
          <w:szCs w:val="24"/>
        </w:rPr>
        <w:t xml:space="preserve">sibilidades financeiras e legais, solicitando ao Poder Executivo </w:t>
      </w:r>
      <w:bookmarkStart w:id="7" w:name="_Hlk69718661"/>
      <w:bookmarkEnd w:id="1"/>
      <w:bookmarkEnd w:id="4"/>
      <w:r w:rsidR="00594D99" w:rsidRPr="00B769F9">
        <w:rPr>
          <w:rFonts w:ascii="Arial" w:hAnsi="Arial" w:cs="Arial"/>
          <w:color w:val="002060"/>
          <w:sz w:val="24"/>
          <w:szCs w:val="24"/>
        </w:rPr>
        <w:t xml:space="preserve">para que seja realizada do alargamento e da limpeza das sarjetas da estrada que vai do final do calçamento da Vila Salto passando pela propriedade do Sr. Luiz Zambra até a propriedade do Sr. Vilson </w:t>
      </w:r>
      <w:proofErr w:type="spellStart"/>
      <w:r w:rsidR="00594D99" w:rsidRPr="00B769F9">
        <w:rPr>
          <w:rFonts w:ascii="Arial" w:hAnsi="Arial" w:cs="Arial"/>
          <w:color w:val="002060"/>
          <w:sz w:val="24"/>
          <w:szCs w:val="24"/>
        </w:rPr>
        <w:t>Villani</w:t>
      </w:r>
      <w:proofErr w:type="spellEnd"/>
      <w:r w:rsidR="00594D99" w:rsidRPr="00B769F9">
        <w:rPr>
          <w:rFonts w:ascii="Arial" w:hAnsi="Arial" w:cs="Arial"/>
          <w:color w:val="002060"/>
          <w:sz w:val="24"/>
          <w:szCs w:val="24"/>
        </w:rPr>
        <w:t>, assim como a poda de árvores que avançam na estrada</w:t>
      </w:r>
      <w:r w:rsidR="003D097E" w:rsidRPr="00594D99">
        <w:rPr>
          <w:rFonts w:ascii="Arial" w:hAnsi="Arial" w:cs="Arial"/>
          <w:color w:val="002060"/>
          <w:sz w:val="24"/>
          <w:szCs w:val="24"/>
        </w:rPr>
        <w:t>.</w:t>
      </w:r>
      <w:bookmarkEnd w:id="5"/>
    </w:p>
    <w:p w14:paraId="5A491762" w14:textId="51FE0299" w:rsidR="0054134D" w:rsidRPr="00594D99" w:rsidRDefault="0054134D" w:rsidP="003D097E">
      <w:pPr>
        <w:pStyle w:val="PargrafodaLista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18B6949B" w14:textId="2F6FBCCD" w:rsidR="003D097E" w:rsidRPr="00594D99" w:rsidRDefault="003D097E" w:rsidP="003D097E">
      <w:pPr>
        <w:pStyle w:val="PargrafodaLista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6CAACAAE" w14:textId="6F2E569D" w:rsidR="003D097E" w:rsidRPr="00594D99" w:rsidRDefault="003D097E" w:rsidP="003D097E">
      <w:pPr>
        <w:pStyle w:val="PargrafodaLista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223C1FD6" w14:textId="228C67E5" w:rsidR="0054134D" w:rsidRPr="00594D99" w:rsidRDefault="0054134D" w:rsidP="0054134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 xml:space="preserve">PROJETOS DE LEI DO </w:t>
      </w:r>
      <w:r w:rsidR="00500570" w:rsidRPr="00594D99">
        <w:rPr>
          <w:rFonts w:ascii="Arial" w:hAnsi="Arial" w:cs="Arial"/>
          <w:b/>
          <w:bCs/>
          <w:color w:val="002060"/>
          <w:sz w:val="24"/>
          <w:szCs w:val="24"/>
        </w:rPr>
        <w:t>LEGISLATIV</w:t>
      </w: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>O</w:t>
      </w:r>
    </w:p>
    <w:p w14:paraId="5ADA28B5" w14:textId="66B2D57B" w:rsidR="00172537" w:rsidRPr="00594D99" w:rsidRDefault="0054134D" w:rsidP="0054134D">
      <w:pPr>
        <w:pStyle w:val="PargrafodaLista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right="240" w:firstLine="0"/>
        <w:jc w:val="both"/>
        <w:outlineLvl w:val="0"/>
        <w:rPr>
          <w:rFonts w:ascii="Arial" w:hAnsi="Arial" w:cs="Arial"/>
          <w:b/>
          <w:b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kern w:val="36"/>
          <w:sz w:val="24"/>
          <w:szCs w:val="24"/>
        </w:rPr>
        <w:t xml:space="preserve">Projeto de Lei do Legislativo n° 08, </w:t>
      </w:r>
      <w:r w:rsidR="00F87838" w:rsidRPr="00594D99">
        <w:rPr>
          <w:rFonts w:ascii="Arial" w:hAnsi="Arial" w:cs="Arial"/>
          <w:b/>
          <w:bCs/>
          <w:color w:val="002060"/>
          <w:kern w:val="36"/>
          <w:sz w:val="24"/>
          <w:szCs w:val="24"/>
        </w:rPr>
        <w:t xml:space="preserve">de autoria do vereador Elton Schwancke, </w:t>
      </w:r>
      <w:r w:rsidRPr="00594D99">
        <w:rPr>
          <w:rFonts w:ascii="Arial" w:hAnsi="Arial" w:cs="Arial"/>
          <w:color w:val="002060"/>
          <w:kern w:val="36"/>
          <w:sz w:val="24"/>
          <w:szCs w:val="24"/>
        </w:rPr>
        <w:t>que</w:t>
      </w:r>
      <w:r w:rsidRPr="00594D99">
        <w:rPr>
          <w:rFonts w:ascii="Arial" w:hAnsi="Arial" w:cs="Arial"/>
          <w:b/>
          <w:bCs/>
          <w:color w:val="002060"/>
          <w:kern w:val="36"/>
          <w:sz w:val="24"/>
          <w:szCs w:val="24"/>
        </w:rPr>
        <w:t xml:space="preserve"> </w:t>
      </w:r>
      <w:bookmarkStart w:id="8" w:name="_Hlk115717179"/>
      <w:bookmarkEnd w:id="7"/>
      <w:r w:rsidR="008466B5" w:rsidRPr="00594D99">
        <w:rPr>
          <w:rFonts w:ascii="Arial" w:hAnsi="Arial" w:cs="Arial"/>
          <w:color w:val="002060"/>
          <w:sz w:val="24"/>
          <w:szCs w:val="24"/>
        </w:rPr>
        <w:t>i</w:t>
      </w:r>
      <w:r w:rsidRPr="00594D99">
        <w:rPr>
          <w:rFonts w:ascii="Arial" w:hAnsi="Arial" w:cs="Arial"/>
          <w:color w:val="002060"/>
          <w:sz w:val="24"/>
          <w:szCs w:val="24"/>
        </w:rPr>
        <w:t>nclui o conteúdo sobre a cultura tradicionalista nas aulas ministradas nas escolas públicas da rede municipal de ensino e da outras providências</w:t>
      </w:r>
    </w:p>
    <w:bookmarkEnd w:id="8"/>
    <w:p w14:paraId="11C0E996" w14:textId="149CB50B" w:rsidR="0009370D" w:rsidRPr="00594D99" w:rsidRDefault="0009370D" w:rsidP="0009370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94D99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1373B1F3" w14:textId="764467F9" w:rsidR="0009370D" w:rsidRPr="00594D99" w:rsidRDefault="00F92850" w:rsidP="0009370D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bookmarkStart w:id="9" w:name="_Hlk112683458"/>
      <w:bookmarkEnd w:id="2"/>
      <w:r w:rsidRPr="00594D99">
        <w:rPr>
          <w:rFonts w:ascii="Arial" w:hAnsi="Arial" w:cs="Arial"/>
          <w:b/>
          <w:bCs/>
          <w:iCs/>
          <w:color w:val="002060"/>
          <w:szCs w:val="24"/>
        </w:rPr>
        <w:t xml:space="preserve">Projeto de lei municipal n° 71/2022, de 28 de setembro de 2022, </w:t>
      </w:r>
      <w:r w:rsidRPr="00594D99">
        <w:rPr>
          <w:rFonts w:ascii="Arial" w:hAnsi="Arial" w:cs="Arial"/>
          <w:iCs/>
          <w:color w:val="002060"/>
          <w:szCs w:val="24"/>
        </w:rPr>
        <w:t xml:space="preserve">que </w:t>
      </w:r>
      <w:r w:rsidR="00172537" w:rsidRPr="00594D99">
        <w:rPr>
          <w:rFonts w:ascii="Arial" w:hAnsi="Arial" w:cs="Arial"/>
          <w:iCs/>
          <w:color w:val="002060"/>
          <w:szCs w:val="24"/>
        </w:rPr>
        <w:t>d</w:t>
      </w:r>
      <w:r w:rsidRPr="00594D99">
        <w:rPr>
          <w:rFonts w:ascii="Arial" w:hAnsi="Arial" w:cs="Arial"/>
          <w:iCs/>
          <w:color w:val="002060"/>
          <w:szCs w:val="24"/>
        </w:rPr>
        <w:t>ispõe sobre as diretrizes orçamentárias para o exercício financeiro de 2023.</w:t>
      </w:r>
    </w:p>
    <w:bookmarkEnd w:id="9"/>
    <w:p w14:paraId="587E73D1" w14:textId="77777777" w:rsidR="0009370D" w:rsidRPr="00594D99" w:rsidRDefault="0009370D" w:rsidP="0009370D">
      <w:pPr>
        <w:rPr>
          <w:color w:val="002060"/>
          <w:sz w:val="24"/>
          <w:szCs w:val="24"/>
        </w:rPr>
      </w:pPr>
    </w:p>
    <w:p w14:paraId="062E1024" w14:textId="77777777" w:rsidR="0009370D" w:rsidRPr="00594D99" w:rsidRDefault="0009370D" w:rsidP="0009370D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594D99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302DE82E" w14:textId="77777777" w:rsidR="0009370D" w:rsidRPr="00594D99" w:rsidRDefault="0009370D" w:rsidP="0009370D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30A60639" w14:textId="7008587C" w:rsidR="00B06B24" w:rsidRPr="00594D99" w:rsidRDefault="00B06B24" w:rsidP="009D2289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594D99">
        <w:rPr>
          <w:rFonts w:ascii="Arial" w:hAnsi="Arial" w:cs="Arial"/>
          <w:b/>
          <w:bCs/>
          <w:color w:val="002060"/>
          <w:szCs w:val="24"/>
        </w:rPr>
        <w:t>REQUERIMENTO N. 15/2022 – diárias.</w:t>
      </w:r>
    </w:p>
    <w:p w14:paraId="1937B721" w14:textId="755DF5A7" w:rsidR="009D2289" w:rsidRPr="00594D99" w:rsidRDefault="009D2289" w:rsidP="009D2289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bookmarkStart w:id="10" w:name="_Hlk115718225"/>
      <w:r w:rsidRPr="00594D99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68/2022, de 16 de setembro de 2022, </w:t>
      </w:r>
      <w:r w:rsidRPr="00594D99">
        <w:rPr>
          <w:rFonts w:ascii="Arial" w:hAnsi="Arial" w:cs="Arial"/>
          <w:iCs/>
          <w:color w:val="002060"/>
          <w:szCs w:val="24"/>
        </w:rPr>
        <w:t>que dispõe sobre auxílio a CERILUZ, para ampliação da rede de iluminação pública.</w:t>
      </w:r>
    </w:p>
    <w:p w14:paraId="09D06506" w14:textId="77777777" w:rsidR="009D2289" w:rsidRPr="00594D99" w:rsidRDefault="009D2289" w:rsidP="009D2289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594D99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70/2022, de 23 de setembro de 2022, </w:t>
      </w:r>
      <w:r w:rsidRPr="00594D99">
        <w:rPr>
          <w:rFonts w:ascii="Arial" w:hAnsi="Arial" w:cs="Arial"/>
          <w:iCs/>
          <w:color w:val="002060"/>
          <w:szCs w:val="24"/>
        </w:rPr>
        <w:t>que autoriza o Poder Executivo a abrir crédito Adicional Especial e dá outras providências.</w:t>
      </w:r>
    </w:p>
    <w:bookmarkEnd w:id="10"/>
    <w:p w14:paraId="632939EE" w14:textId="77777777" w:rsidR="0009370D" w:rsidRPr="00594D99" w:rsidRDefault="0009370D" w:rsidP="0009370D">
      <w:pPr>
        <w:pStyle w:val="Recuodecorpodetexto"/>
        <w:ind w:firstLine="0"/>
        <w:rPr>
          <w:color w:val="002060"/>
          <w:szCs w:val="24"/>
        </w:rPr>
      </w:pPr>
    </w:p>
    <w:p w14:paraId="3FA05D6A" w14:textId="77777777" w:rsidR="0009370D" w:rsidRPr="00594D99" w:rsidRDefault="0009370D" w:rsidP="0009370D">
      <w:pPr>
        <w:pStyle w:val="Recuodecorpodetexto"/>
        <w:ind w:firstLine="0"/>
        <w:rPr>
          <w:color w:val="002060"/>
          <w:szCs w:val="24"/>
        </w:rPr>
      </w:pPr>
    </w:p>
    <w:p w14:paraId="062C9250" w14:textId="77777777" w:rsidR="0009370D" w:rsidRPr="00594D99" w:rsidRDefault="0009370D" w:rsidP="0009370D">
      <w:pPr>
        <w:rPr>
          <w:color w:val="002060"/>
          <w:sz w:val="24"/>
          <w:szCs w:val="24"/>
        </w:rPr>
      </w:pPr>
    </w:p>
    <w:p w14:paraId="76F5C2A1" w14:textId="77777777" w:rsidR="0009370D" w:rsidRPr="00594D99" w:rsidRDefault="0009370D" w:rsidP="0009370D">
      <w:pPr>
        <w:rPr>
          <w:color w:val="002060"/>
          <w:sz w:val="24"/>
          <w:szCs w:val="24"/>
        </w:rPr>
      </w:pPr>
    </w:p>
    <w:p w14:paraId="21DB37F6" w14:textId="77777777" w:rsidR="00152A58" w:rsidRPr="00594D99" w:rsidRDefault="00152A58">
      <w:pPr>
        <w:rPr>
          <w:color w:val="002060"/>
        </w:rPr>
      </w:pPr>
    </w:p>
    <w:sectPr w:rsidR="00152A58" w:rsidRPr="00594D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ACCA6B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70D"/>
    <w:rsid w:val="0009370D"/>
    <w:rsid w:val="00152A58"/>
    <w:rsid w:val="00172537"/>
    <w:rsid w:val="001A45FD"/>
    <w:rsid w:val="001D2DB8"/>
    <w:rsid w:val="003D097E"/>
    <w:rsid w:val="00414950"/>
    <w:rsid w:val="00500570"/>
    <w:rsid w:val="0054134D"/>
    <w:rsid w:val="00594D99"/>
    <w:rsid w:val="007A3A37"/>
    <w:rsid w:val="008466B5"/>
    <w:rsid w:val="009D2289"/>
    <w:rsid w:val="00A85A98"/>
    <w:rsid w:val="00AE0B22"/>
    <w:rsid w:val="00B06B24"/>
    <w:rsid w:val="00B769F9"/>
    <w:rsid w:val="00DB6AE6"/>
    <w:rsid w:val="00E70FAF"/>
    <w:rsid w:val="00F87838"/>
    <w:rsid w:val="00F92850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35EC"/>
  <w15:chartTrackingRefBased/>
  <w15:docId w15:val="{5184C5B5-4394-4A5C-9928-0D5BA91E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0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9370D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9370D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93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16</cp:revision>
  <cp:lastPrinted>2022-10-03T19:44:00Z</cp:lastPrinted>
  <dcterms:created xsi:type="dcterms:W3CDTF">2022-09-26T23:11:00Z</dcterms:created>
  <dcterms:modified xsi:type="dcterms:W3CDTF">2022-10-03T22:40:00Z</dcterms:modified>
</cp:coreProperties>
</file>