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92E4" w14:textId="40C22A90" w:rsidR="00A967A8" w:rsidRPr="00C131B8" w:rsidRDefault="00BA3C64" w:rsidP="00A967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A967A8" w:rsidRPr="00C131B8">
        <w:rPr>
          <w:rFonts w:ascii="Arial" w:hAnsi="Arial" w:cs="Arial"/>
          <w:b/>
          <w:sz w:val="24"/>
          <w:szCs w:val="24"/>
        </w:rPr>
        <w:t xml:space="preserve">ª SESSÃO ORDINÁRIA 2023 - DIA </w:t>
      </w:r>
      <w:r w:rsidR="00A967A8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8</w:t>
      </w:r>
      <w:r w:rsidR="00A967A8" w:rsidRPr="00C131B8">
        <w:rPr>
          <w:rFonts w:ascii="Arial" w:hAnsi="Arial" w:cs="Arial"/>
          <w:b/>
          <w:sz w:val="24"/>
          <w:szCs w:val="24"/>
        </w:rPr>
        <w:t>/0</w:t>
      </w:r>
      <w:r w:rsidR="00A967A8">
        <w:rPr>
          <w:rFonts w:ascii="Arial" w:hAnsi="Arial" w:cs="Arial"/>
          <w:b/>
          <w:sz w:val="24"/>
          <w:szCs w:val="24"/>
        </w:rPr>
        <w:t>5</w:t>
      </w:r>
      <w:r w:rsidR="00A967A8" w:rsidRPr="00C131B8">
        <w:rPr>
          <w:rFonts w:ascii="Arial" w:hAnsi="Arial" w:cs="Arial"/>
          <w:b/>
          <w:sz w:val="24"/>
          <w:szCs w:val="24"/>
        </w:rPr>
        <w:t>/2023</w:t>
      </w:r>
    </w:p>
    <w:p w14:paraId="0E902A8C" w14:textId="77777777" w:rsidR="0028610A" w:rsidRDefault="0028610A" w:rsidP="00A967A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</w:p>
    <w:p w14:paraId="61A02B50" w14:textId="58AA955F" w:rsidR="00001A88" w:rsidRDefault="00001A88" w:rsidP="00001A88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2956453" w14:textId="0B423BF5" w:rsidR="00001A88" w:rsidRDefault="00001A88" w:rsidP="00001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 DO EXECUTIVO</w:t>
      </w:r>
    </w:p>
    <w:p w14:paraId="0702DDAE" w14:textId="06323338" w:rsidR="00001A88" w:rsidRPr="00CD28B1" w:rsidRDefault="00001A88" w:rsidP="00001A88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Projeto de Lei Executivo nº 3</w:t>
      </w:r>
      <w:r w:rsidR="007A1E69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/2023, de 2</w:t>
      </w:r>
      <w:r w:rsidR="007A1E69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 xml:space="preserve"> de abril de 2023, </w:t>
      </w:r>
      <w:r>
        <w:rPr>
          <w:rFonts w:ascii="Arial" w:hAnsi="Arial" w:cs="Arial"/>
          <w:sz w:val="24"/>
          <w:szCs w:val="24"/>
        </w:rPr>
        <w:t>que autoriza o Poder Executivo a abrir Crédito Adicional Especial e dá outras providências.</w:t>
      </w:r>
      <w:bookmarkEnd w:id="0"/>
      <w:bookmarkEnd w:id="1"/>
    </w:p>
    <w:p w14:paraId="04D0F52A" w14:textId="248800E4" w:rsidR="00CD28B1" w:rsidRPr="00EA32FE" w:rsidRDefault="00CD28B1" w:rsidP="00147D94">
      <w:pPr>
        <w:pStyle w:val="Recuodecorpodetexto"/>
        <w:numPr>
          <w:ilvl w:val="0"/>
          <w:numId w:val="2"/>
        </w:numPr>
        <w:ind w:left="0" w:firstLine="360"/>
        <w:rPr>
          <w:color w:val="000000" w:themeColor="text1"/>
          <w:szCs w:val="24"/>
        </w:rPr>
      </w:pP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39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/2023, </w:t>
      </w:r>
      <w:bookmarkStart w:id="2" w:name="_Hlk119330035"/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de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04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maio</w:t>
      </w:r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202</w:t>
      </w:r>
      <w:bookmarkEnd w:id="2"/>
      <w:r w:rsidRPr="00EA32FE">
        <w:rPr>
          <w:rFonts w:ascii="Arial" w:hAnsi="Arial" w:cs="Arial"/>
          <w:b/>
          <w:bCs/>
          <w:iCs/>
          <w:color w:val="000000" w:themeColor="text1"/>
          <w:szCs w:val="24"/>
        </w:rPr>
        <w:t>3,</w:t>
      </w:r>
      <w:r w:rsidRPr="00EA32FE">
        <w:rPr>
          <w:rFonts w:ascii="Arial" w:hAnsi="Arial" w:cs="Arial"/>
          <w:iCs/>
          <w:color w:val="000000" w:themeColor="text1"/>
          <w:szCs w:val="24"/>
        </w:rPr>
        <w:t xml:space="preserve"> </w:t>
      </w:r>
      <w:r>
        <w:rPr>
          <w:rFonts w:ascii="Arial" w:hAnsi="Arial" w:cs="Arial"/>
          <w:iCs/>
          <w:color w:val="000000" w:themeColor="text1"/>
          <w:szCs w:val="24"/>
        </w:rPr>
        <w:t>dispõe sobre o sistema de cultura do município de Bozano.</w:t>
      </w:r>
    </w:p>
    <w:p w14:paraId="4EE3B00D" w14:textId="47611A0E" w:rsidR="00CD28B1" w:rsidRDefault="00CD28B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61E8A20" w14:textId="77777777" w:rsidR="00DF3B62" w:rsidRPr="00C131B8" w:rsidRDefault="00DF3B62" w:rsidP="00DF3B6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31B8">
        <w:rPr>
          <w:rFonts w:ascii="Arial" w:hAnsi="Arial" w:cs="Arial"/>
          <w:b/>
          <w:bCs/>
          <w:sz w:val="24"/>
          <w:szCs w:val="24"/>
        </w:rPr>
        <w:t>REQUERIMENTOS</w:t>
      </w:r>
    </w:p>
    <w:p w14:paraId="6CA5DA7E" w14:textId="2BD0FCAE" w:rsidR="00DF3B62" w:rsidRPr="00001A88" w:rsidRDefault="00DF3B62" w:rsidP="00DF3B62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bookmarkStart w:id="3" w:name="_Hlk134461813"/>
      <w:r>
        <w:rPr>
          <w:rFonts w:ascii="Arial" w:hAnsi="Arial" w:cs="Arial"/>
          <w:b/>
          <w:bCs/>
          <w:sz w:val="24"/>
          <w:szCs w:val="24"/>
        </w:rPr>
        <w:t xml:space="preserve">CORREÇÃO DE CURSO: </w:t>
      </w:r>
      <w:r w:rsidRPr="00C131B8">
        <w:rPr>
          <w:rFonts w:ascii="Arial" w:hAnsi="Arial" w:cs="Arial"/>
          <w:sz w:val="24"/>
          <w:szCs w:val="24"/>
        </w:rPr>
        <w:softHyphen/>
      </w:r>
      <w:r w:rsidRPr="00C131B8">
        <w:rPr>
          <w:rFonts w:ascii="Arial" w:hAnsi="Arial" w:cs="Arial"/>
          <w:b/>
          <w:bCs/>
          <w:sz w:val="24"/>
          <w:szCs w:val="24"/>
        </w:rPr>
        <w:t>REQUERIMENTO N. 0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/2023, de </w:t>
      </w:r>
      <w:r>
        <w:rPr>
          <w:rFonts w:ascii="Arial" w:hAnsi="Arial" w:cs="Arial"/>
          <w:b/>
          <w:bCs/>
          <w:sz w:val="24"/>
          <w:szCs w:val="24"/>
        </w:rPr>
        <w:t>25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 de abril de 2023, dos vereadores </w:t>
      </w:r>
      <w:r>
        <w:rPr>
          <w:rFonts w:ascii="Arial" w:hAnsi="Arial" w:cs="Arial"/>
          <w:b/>
          <w:bCs/>
          <w:sz w:val="24"/>
          <w:szCs w:val="24"/>
        </w:rPr>
        <w:t>Maurício José Vianna, Cezar Valmir Copetti, Marcos Antonio Sandri e Elton Schwancke</w:t>
      </w:r>
      <w:r w:rsidRPr="00C131B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C131B8">
        <w:rPr>
          <w:rFonts w:ascii="Arial" w:hAnsi="Arial" w:cs="Arial"/>
          <w:sz w:val="24"/>
          <w:szCs w:val="24"/>
        </w:rPr>
        <w:t xml:space="preserve">para a concessão de 3,5 (três e meia) diárias, bem como o valor da inscrição para participar do </w:t>
      </w:r>
      <w:bookmarkStart w:id="4" w:name="_Hlk134462325"/>
      <w:r w:rsidR="008343D9">
        <w:rPr>
          <w:rFonts w:ascii="Arial" w:hAnsi="Arial" w:cs="Arial"/>
          <w:sz w:val="24"/>
          <w:szCs w:val="24"/>
        </w:rPr>
        <w:t>Curso como Elaborar Leis com qualidade: redação de leis, redação oficial, processo legislativo e temas relevantes</w:t>
      </w:r>
      <w:r>
        <w:rPr>
          <w:rFonts w:ascii="Arial" w:hAnsi="Arial" w:cs="Arial"/>
          <w:sz w:val="24"/>
          <w:szCs w:val="24"/>
        </w:rPr>
        <w:t xml:space="preserve"> </w:t>
      </w:r>
      <w:r w:rsidR="009B3B82">
        <w:rPr>
          <w:rFonts w:ascii="Arial" w:hAnsi="Arial" w:cs="Arial"/>
          <w:sz w:val="24"/>
          <w:szCs w:val="24"/>
        </w:rPr>
        <w:t xml:space="preserve">promovido pelo </w:t>
      </w:r>
      <w:proofErr w:type="spellStart"/>
      <w:r w:rsidR="009B3B82">
        <w:rPr>
          <w:rFonts w:ascii="Arial" w:hAnsi="Arial" w:cs="Arial"/>
          <w:sz w:val="24"/>
          <w:szCs w:val="24"/>
        </w:rPr>
        <w:t>Inlegis</w:t>
      </w:r>
      <w:bookmarkEnd w:id="4"/>
      <w:proofErr w:type="spellEnd"/>
      <w:r w:rsidRPr="00C131B8">
        <w:rPr>
          <w:rFonts w:ascii="Arial" w:hAnsi="Arial" w:cs="Arial"/>
          <w:sz w:val="24"/>
          <w:szCs w:val="24"/>
        </w:rPr>
        <w:t>, nos dias 0</w:t>
      </w:r>
      <w:r>
        <w:rPr>
          <w:rFonts w:ascii="Arial" w:hAnsi="Arial" w:cs="Arial"/>
          <w:sz w:val="24"/>
          <w:szCs w:val="24"/>
        </w:rPr>
        <w:t>9</w:t>
      </w:r>
      <w:r w:rsidRPr="00C131B8"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>12</w:t>
      </w:r>
      <w:r w:rsidRPr="00C131B8">
        <w:rPr>
          <w:rFonts w:ascii="Arial" w:hAnsi="Arial" w:cs="Arial"/>
          <w:sz w:val="24"/>
          <w:szCs w:val="24"/>
        </w:rPr>
        <w:t xml:space="preserve"> de maio de 2023, em Porto Alegre/RS.</w:t>
      </w:r>
    </w:p>
    <w:bookmarkEnd w:id="3"/>
    <w:p w14:paraId="73315E54" w14:textId="47FCB526" w:rsidR="00DF3B62" w:rsidRDefault="00DF3B62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44BE5DBA" w14:textId="77777777" w:rsidR="00DF3B62" w:rsidRDefault="00DF3B62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A222CA5" w14:textId="22A57F92" w:rsidR="00FE4341" w:rsidRDefault="00FE434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ORDEM DE VOTAÇÃO</w:t>
      </w:r>
    </w:p>
    <w:p w14:paraId="421BB6D7" w14:textId="1C5B7C95" w:rsidR="00FE4341" w:rsidRPr="00FE4341" w:rsidRDefault="00FE434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="00DF3B62">
        <w:rPr>
          <w:rFonts w:ascii="Arial" w:hAnsi="Arial" w:cs="Arial"/>
          <w:b/>
          <w:bCs/>
          <w:sz w:val="24"/>
          <w:szCs w:val="24"/>
        </w:rPr>
        <w:t>Requerimento n. 09/2023 – Correção de curso – Diárias.</w:t>
      </w:r>
    </w:p>
    <w:sectPr w:rsidR="00FE4341" w:rsidRPr="00FE43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768C"/>
    <w:multiLevelType w:val="hybridMultilevel"/>
    <w:tmpl w:val="8F682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A8"/>
    <w:rsid w:val="00001A88"/>
    <w:rsid w:val="00147D94"/>
    <w:rsid w:val="001B5947"/>
    <w:rsid w:val="0028610A"/>
    <w:rsid w:val="004A178D"/>
    <w:rsid w:val="007A1E69"/>
    <w:rsid w:val="008343D9"/>
    <w:rsid w:val="00944AF3"/>
    <w:rsid w:val="00963A09"/>
    <w:rsid w:val="009B3B82"/>
    <w:rsid w:val="00A93084"/>
    <w:rsid w:val="00A967A8"/>
    <w:rsid w:val="00AC26EF"/>
    <w:rsid w:val="00BA3C64"/>
    <w:rsid w:val="00C43015"/>
    <w:rsid w:val="00C74637"/>
    <w:rsid w:val="00CD28B1"/>
    <w:rsid w:val="00DF3B62"/>
    <w:rsid w:val="00FE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D8E0"/>
  <w15:chartTrackingRefBased/>
  <w15:docId w15:val="{A258F8A8-5B65-40A5-9405-14E8C37C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7A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967A8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967A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20</cp:revision>
  <cp:lastPrinted>2023-05-08T21:28:00Z</cp:lastPrinted>
  <dcterms:created xsi:type="dcterms:W3CDTF">2023-04-25T11:17:00Z</dcterms:created>
  <dcterms:modified xsi:type="dcterms:W3CDTF">2023-05-08T22:18:00Z</dcterms:modified>
</cp:coreProperties>
</file>