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4BD92E4" w14:textId="46E8AF75" w:rsidR="00A967A8" w:rsidRPr="00C131B8" w:rsidRDefault="00BA3C64" w:rsidP="00A967A8">
      <w:pPr>
        <w:spacing w:line="360" w:lineRule="auto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1</w:t>
      </w:r>
      <w:r w:rsidR="00E92480">
        <w:rPr>
          <w:rFonts w:ascii="Arial" w:hAnsi="Arial" w:cs="Arial"/>
          <w:b/>
          <w:sz w:val="24"/>
          <w:szCs w:val="24"/>
        </w:rPr>
        <w:t>2</w:t>
      </w:r>
      <w:r w:rsidR="00A967A8" w:rsidRPr="00C131B8">
        <w:rPr>
          <w:rFonts w:ascii="Arial" w:hAnsi="Arial" w:cs="Arial"/>
          <w:b/>
          <w:sz w:val="24"/>
          <w:szCs w:val="24"/>
        </w:rPr>
        <w:t xml:space="preserve">ª SESSÃO ORDINÁRIA 2023 - DIA </w:t>
      </w:r>
      <w:r w:rsidR="00E92480">
        <w:rPr>
          <w:rFonts w:ascii="Arial" w:hAnsi="Arial" w:cs="Arial"/>
          <w:b/>
          <w:sz w:val="24"/>
          <w:szCs w:val="24"/>
        </w:rPr>
        <w:t>22</w:t>
      </w:r>
      <w:r w:rsidR="00A967A8" w:rsidRPr="00C131B8">
        <w:rPr>
          <w:rFonts w:ascii="Arial" w:hAnsi="Arial" w:cs="Arial"/>
          <w:b/>
          <w:sz w:val="24"/>
          <w:szCs w:val="24"/>
        </w:rPr>
        <w:t>/0</w:t>
      </w:r>
      <w:r w:rsidR="00A967A8">
        <w:rPr>
          <w:rFonts w:ascii="Arial" w:hAnsi="Arial" w:cs="Arial"/>
          <w:b/>
          <w:sz w:val="24"/>
          <w:szCs w:val="24"/>
        </w:rPr>
        <w:t>5</w:t>
      </w:r>
      <w:r w:rsidR="00A967A8" w:rsidRPr="00C131B8">
        <w:rPr>
          <w:rFonts w:ascii="Arial" w:hAnsi="Arial" w:cs="Arial"/>
          <w:b/>
          <w:sz w:val="24"/>
          <w:szCs w:val="24"/>
        </w:rPr>
        <w:t>/2023</w:t>
      </w:r>
    </w:p>
    <w:p w14:paraId="6ECD8473" w14:textId="2B7112AD" w:rsidR="004F4D1E" w:rsidRDefault="004F4D1E" w:rsidP="004F4D1E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bookmarkStart w:id="0" w:name="_Hlk133244466"/>
      <w:bookmarkStart w:id="1" w:name="_Hlk93325939"/>
      <w:r>
        <w:rPr>
          <w:rFonts w:ascii="Arial" w:hAnsi="Arial" w:cs="Arial"/>
          <w:b/>
          <w:bCs/>
          <w:sz w:val="24"/>
          <w:szCs w:val="24"/>
        </w:rPr>
        <w:t>INDICAÇÕES</w:t>
      </w:r>
    </w:p>
    <w:p w14:paraId="3080EFAA" w14:textId="4BB2E4DE" w:rsidR="00B942ED" w:rsidRDefault="004F4D1E" w:rsidP="000050B0">
      <w:pPr>
        <w:pStyle w:val="Recuodecorpodetexto"/>
        <w:ind w:firstLine="0"/>
        <w:rPr>
          <w:rFonts w:ascii="Arial" w:hAnsi="Arial" w:cs="Arial"/>
          <w:szCs w:val="24"/>
        </w:rPr>
      </w:pPr>
      <w:bookmarkStart w:id="2" w:name="_Hlk132648211"/>
      <w:r w:rsidRPr="00C74637">
        <w:rPr>
          <w:rFonts w:ascii="Arial" w:hAnsi="Arial" w:cs="Arial"/>
          <w:szCs w:val="24"/>
        </w:rPr>
        <w:t xml:space="preserve">- </w:t>
      </w:r>
      <w:r w:rsidRPr="00C74637">
        <w:rPr>
          <w:rFonts w:ascii="Arial" w:hAnsi="Arial" w:cs="Arial"/>
          <w:b/>
          <w:bCs/>
          <w:szCs w:val="24"/>
        </w:rPr>
        <w:t>Indicação nº 2</w:t>
      </w:r>
      <w:r w:rsidR="006C5D06">
        <w:rPr>
          <w:rFonts w:ascii="Arial" w:hAnsi="Arial" w:cs="Arial"/>
          <w:b/>
          <w:bCs/>
          <w:szCs w:val="24"/>
        </w:rPr>
        <w:t>3</w:t>
      </w:r>
      <w:r w:rsidRPr="00C74637">
        <w:rPr>
          <w:rFonts w:ascii="Arial" w:hAnsi="Arial" w:cs="Arial"/>
          <w:b/>
          <w:bCs/>
          <w:szCs w:val="24"/>
        </w:rPr>
        <w:t xml:space="preserve">, de </w:t>
      </w:r>
      <w:r>
        <w:rPr>
          <w:rFonts w:ascii="Arial" w:hAnsi="Arial" w:cs="Arial"/>
          <w:b/>
          <w:bCs/>
          <w:szCs w:val="24"/>
        </w:rPr>
        <w:t>1</w:t>
      </w:r>
      <w:r w:rsidR="006C5D06">
        <w:rPr>
          <w:rFonts w:ascii="Arial" w:hAnsi="Arial" w:cs="Arial"/>
          <w:b/>
          <w:bCs/>
          <w:szCs w:val="24"/>
        </w:rPr>
        <w:t>7</w:t>
      </w:r>
      <w:r w:rsidRPr="00C74637">
        <w:rPr>
          <w:rFonts w:ascii="Arial" w:hAnsi="Arial" w:cs="Arial"/>
          <w:b/>
          <w:bCs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Cs w:val="24"/>
        </w:rPr>
        <w:t>Maio</w:t>
      </w:r>
      <w:proofErr w:type="gramEnd"/>
      <w:r w:rsidRPr="00C74637">
        <w:rPr>
          <w:rFonts w:ascii="Arial" w:hAnsi="Arial" w:cs="Arial"/>
          <w:b/>
          <w:bCs/>
          <w:szCs w:val="24"/>
        </w:rPr>
        <w:t xml:space="preserve"> de 2023, do Vereador Paulo Jair de Godoy, ao Poder Executivo, </w:t>
      </w:r>
      <w:r w:rsidRPr="00C74637">
        <w:rPr>
          <w:rFonts w:ascii="Arial" w:hAnsi="Arial" w:cs="Arial"/>
          <w:szCs w:val="24"/>
        </w:rPr>
        <w:t>dentro das possibilidades financeiras e legais,</w:t>
      </w:r>
      <w:bookmarkEnd w:id="2"/>
      <w:r>
        <w:rPr>
          <w:rFonts w:ascii="Arial" w:hAnsi="Arial" w:cs="Arial"/>
          <w:szCs w:val="24"/>
        </w:rPr>
        <w:t xml:space="preserve"> </w:t>
      </w:r>
      <w:bookmarkStart w:id="3" w:name="_Hlk133244550"/>
      <w:r>
        <w:rPr>
          <w:rFonts w:ascii="Arial" w:hAnsi="Arial" w:cs="Arial"/>
          <w:szCs w:val="24"/>
        </w:rPr>
        <w:t>para que seja</w:t>
      </w:r>
      <w:r w:rsidR="00FF58D7">
        <w:rPr>
          <w:rFonts w:ascii="Arial" w:hAnsi="Arial" w:cs="Arial"/>
          <w:szCs w:val="24"/>
        </w:rPr>
        <w:t xml:space="preserve"> realizada</w:t>
      </w:r>
      <w:r>
        <w:rPr>
          <w:rFonts w:ascii="Arial" w:hAnsi="Arial" w:cs="Arial"/>
          <w:szCs w:val="24"/>
        </w:rPr>
        <w:t xml:space="preserve"> </w:t>
      </w:r>
      <w:bookmarkEnd w:id="3"/>
      <w:r w:rsidR="006C5D06">
        <w:rPr>
          <w:rFonts w:ascii="Arial" w:hAnsi="Arial" w:cs="Arial"/>
          <w:szCs w:val="24"/>
        </w:rPr>
        <w:t>a 1ª Copa Integração entre o</w:t>
      </w:r>
      <w:r w:rsidR="00FF58D7">
        <w:rPr>
          <w:rFonts w:ascii="Arial" w:hAnsi="Arial" w:cs="Arial"/>
          <w:szCs w:val="24"/>
        </w:rPr>
        <w:t>s</w:t>
      </w:r>
      <w:r w:rsidR="006C5D06">
        <w:rPr>
          <w:rFonts w:ascii="Arial" w:hAnsi="Arial" w:cs="Arial"/>
          <w:szCs w:val="24"/>
        </w:rPr>
        <w:t xml:space="preserve"> município</w:t>
      </w:r>
      <w:r w:rsidR="00FF58D7">
        <w:rPr>
          <w:rFonts w:ascii="Arial" w:hAnsi="Arial" w:cs="Arial"/>
          <w:szCs w:val="24"/>
        </w:rPr>
        <w:t>s</w:t>
      </w:r>
      <w:r w:rsidR="006C5D06">
        <w:rPr>
          <w:rFonts w:ascii="Arial" w:hAnsi="Arial" w:cs="Arial"/>
          <w:szCs w:val="24"/>
        </w:rPr>
        <w:t xml:space="preserve"> de Bozano e </w:t>
      </w:r>
      <w:proofErr w:type="spellStart"/>
      <w:r w:rsidR="006C5D06">
        <w:rPr>
          <w:rFonts w:ascii="Arial" w:hAnsi="Arial" w:cs="Arial"/>
          <w:szCs w:val="24"/>
        </w:rPr>
        <w:t>Pejuçara</w:t>
      </w:r>
      <w:proofErr w:type="spellEnd"/>
      <w:r w:rsidR="006C5D06">
        <w:rPr>
          <w:rFonts w:ascii="Arial" w:hAnsi="Arial" w:cs="Arial"/>
          <w:szCs w:val="24"/>
        </w:rPr>
        <w:t>.</w:t>
      </w:r>
    </w:p>
    <w:p w14:paraId="290304C6" w14:textId="1C49E4EE" w:rsidR="00A54BFE" w:rsidRDefault="00A54BFE" w:rsidP="000050B0">
      <w:pPr>
        <w:pStyle w:val="Recuodecorpodetexto"/>
        <w:ind w:firstLine="0"/>
        <w:rPr>
          <w:rFonts w:ascii="Arial" w:hAnsi="Arial" w:cs="Arial"/>
          <w:szCs w:val="24"/>
        </w:rPr>
      </w:pPr>
      <w:r w:rsidRPr="00C74637">
        <w:rPr>
          <w:rFonts w:ascii="Arial" w:hAnsi="Arial" w:cs="Arial"/>
          <w:szCs w:val="24"/>
        </w:rPr>
        <w:t xml:space="preserve">- </w:t>
      </w:r>
      <w:r w:rsidRPr="00C74637">
        <w:rPr>
          <w:rFonts w:ascii="Arial" w:hAnsi="Arial" w:cs="Arial"/>
          <w:b/>
          <w:bCs/>
          <w:szCs w:val="24"/>
        </w:rPr>
        <w:t>Indicação nº 2</w:t>
      </w:r>
      <w:r>
        <w:rPr>
          <w:rFonts w:ascii="Arial" w:hAnsi="Arial" w:cs="Arial"/>
          <w:b/>
          <w:bCs/>
          <w:szCs w:val="24"/>
        </w:rPr>
        <w:t>4</w:t>
      </w:r>
      <w:r w:rsidRPr="00C74637">
        <w:rPr>
          <w:rFonts w:ascii="Arial" w:hAnsi="Arial" w:cs="Arial"/>
          <w:b/>
          <w:bCs/>
          <w:szCs w:val="24"/>
        </w:rPr>
        <w:t xml:space="preserve">, de </w:t>
      </w:r>
      <w:r>
        <w:rPr>
          <w:rFonts w:ascii="Arial" w:hAnsi="Arial" w:cs="Arial"/>
          <w:b/>
          <w:bCs/>
          <w:szCs w:val="24"/>
        </w:rPr>
        <w:t>18</w:t>
      </w:r>
      <w:r w:rsidRPr="00C74637">
        <w:rPr>
          <w:rFonts w:ascii="Arial" w:hAnsi="Arial" w:cs="Arial"/>
          <w:b/>
          <w:bCs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Cs w:val="24"/>
        </w:rPr>
        <w:t>Maio</w:t>
      </w:r>
      <w:proofErr w:type="gramEnd"/>
      <w:r w:rsidRPr="00C74637">
        <w:rPr>
          <w:rFonts w:ascii="Arial" w:hAnsi="Arial" w:cs="Arial"/>
          <w:b/>
          <w:bCs/>
          <w:szCs w:val="24"/>
        </w:rPr>
        <w:t xml:space="preserve"> de 2023, do Vereador </w:t>
      </w:r>
      <w:r>
        <w:rPr>
          <w:rFonts w:ascii="Arial" w:hAnsi="Arial" w:cs="Arial"/>
          <w:b/>
          <w:bCs/>
          <w:szCs w:val="24"/>
        </w:rPr>
        <w:t>Elton Schwancke</w:t>
      </w:r>
      <w:r w:rsidRPr="00C74637">
        <w:rPr>
          <w:rFonts w:ascii="Arial" w:hAnsi="Arial" w:cs="Arial"/>
          <w:b/>
          <w:bCs/>
          <w:szCs w:val="24"/>
        </w:rPr>
        <w:t xml:space="preserve">, ao Poder Executivo, </w:t>
      </w:r>
      <w:r w:rsidRPr="00C74637">
        <w:rPr>
          <w:rFonts w:ascii="Arial" w:hAnsi="Arial" w:cs="Arial"/>
          <w:szCs w:val="24"/>
        </w:rPr>
        <w:t>dentro das possibilidades financeiras e legais,</w:t>
      </w:r>
      <w:r>
        <w:rPr>
          <w:rFonts w:ascii="Arial" w:hAnsi="Arial" w:cs="Arial"/>
          <w:szCs w:val="24"/>
        </w:rPr>
        <w:t xml:space="preserve"> para que seja realizada</w:t>
      </w:r>
      <w:r w:rsidR="003C6119">
        <w:rPr>
          <w:rFonts w:ascii="Arial" w:hAnsi="Arial" w:cs="Arial"/>
          <w:szCs w:val="24"/>
        </w:rPr>
        <w:t xml:space="preserve"> a conclusão do calçamento com pedras irregulares na Rua André Baggio.</w:t>
      </w:r>
    </w:p>
    <w:p w14:paraId="59E0378E" w14:textId="055B3D7C" w:rsidR="00FB4896" w:rsidRDefault="00FB4896" w:rsidP="000050B0">
      <w:pPr>
        <w:pStyle w:val="Recuodecorpodetexto"/>
        <w:ind w:firstLine="0"/>
        <w:rPr>
          <w:rFonts w:ascii="Arial" w:hAnsi="Arial" w:cs="Arial"/>
          <w:szCs w:val="24"/>
        </w:rPr>
      </w:pPr>
      <w:r w:rsidRPr="00C74637">
        <w:rPr>
          <w:rFonts w:ascii="Arial" w:hAnsi="Arial" w:cs="Arial"/>
          <w:szCs w:val="24"/>
        </w:rPr>
        <w:t xml:space="preserve">- </w:t>
      </w:r>
      <w:r w:rsidRPr="00C74637">
        <w:rPr>
          <w:rFonts w:ascii="Arial" w:hAnsi="Arial" w:cs="Arial"/>
          <w:b/>
          <w:bCs/>
          <w:szCs w:val="24"/>
        </w:rPr>
        <w:t>Indicação nº 2</w:t>
      </w:r>
      <w:r>
        <w:rPr>
          <w:rFonts w:ascii="Arial" w:hAnsi="Arial" w:cs="Arial"/>
          <w:b/>
          <w:bCs/>
          <w:szCs w:val="24"/>
        </w:rPr>
        <w:t>5</w:t>
      </w:r>
      <w:r w:rsidRPr="00C74637">
        <w:rPr>
          <w:rFonts w:ascii="Arial" w:hAnsi="Arial" w:cs="Arial"/>
          <w:b/>
          <w:bCs/>
          <w:szCs w:val="24"/>
        </w:rPr>
        <w:t xml:space="preserve">, de </w:t>
      </w:r>
      <w:r>
        <w:rPr>
          <w:rFonts w:ascii="Arial" w:hAnsi="Arial" w:cs="Arial"/>
          <w:b/>
          <w:bCs/>
          <w:szCs w:val="24"/>
        </w:rPr>
        <w:t>19</w:t>
      </w:r>
      <w:r w:rsidRPr="00C74637">
        <w:rPr>
          <w:rFonts w:ascii="Arial" w:hAnsi="Arial" w:cs="Arial"/>
          <w:b/>
          <w:bCs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Cs w:val="24"/>
        </w:rPr>
        <w:t>Maio</w:t>
      </w:r>
      <w:proofErr w:type="gramEnd"/>
      <w:r w:rsidRPr="00C74637">
        <w:rPr>
          <w:rFonts w:ascii="Arial" w:hAnsi="Arial" w:cs="Arial"/>
          <w:b/>
          <w:bCs/>
          <w:szCs w:val="24"/>
        </w:rPr>
        <w:t xml:space="preserve"> de 2023, do Vereador Paulo Jair de Godoy, ao Poder Executivo, </w:t>
      </w:r>
      <w:r w:rsidRPr="00C74637">
        <w:rPr>
          <w:rFonts w:ascii="Arial" w:hAnsi="Arial" w:cs="Arial"/>
          <w:szCs w:val="24"/>
        </w:rPr>
        <w:t>dentro das possibilidades financeiras e legais,</w:t>
      </w:r>
      <w:r>
        <w:rPr>
          <w:rFonts w:ascii="Arial" w:hAnsi="Arial" w:cs="Arial"/>
          <w:szCs w:val="24"/>
        </w:rPr>
        <w:t xml:space="preserve"> para que seja realizada a limpeza de um dos pilares da ponte do Rio Ijuí na comunidade de Boa Esperança.</w:t>
      </w:r>
    </w:p>
    <w:p w14:paraId="6209E99D" w14:textId="77777777" w:rsidR="00CE70BA" w:rsidRDefault="0018759A" w:rsidP="00CE70BA">
      <w:pPr>
        <w:pStyle w:val="Recuodecorpodetexto"/>
        <w:ind w:firstLine="0"/>
        <w:rPr>
          <w:rFonts w:ascii="Arial" w:hAnsi="Arial" w:cs="Arial"/>
          <w:bCs/>
          <w:szCs w:val="24"/>
        </w:rPr>
      </w:pPr>
      <w:r w:rsidRPr="00C74637">
        <w:rPr>
          <w:rFonts w:ascii="Arial" w:hAnsi="Arial" w:cs="Arial"/>
          <w:szCs w:val="24"/>
        </w:rPr>
        <w:t xml:space="preserve">- </w:t>
      </w:r>
      <w:r w:rsidRPr="00C74637">
        <w:rPr>
          <w:rFonts w:ascii="Arial" w:hAnsi="Arial" w:cs="Arial"/>
          <w:b/>
          <w:bCs/>
          <w:szCs w:val="24"/>
        </w:rPr>
        <w:t>Indicação nº 2</w:t>
      </w:r>
      <w:r>
        <w:rPr>
          <w:rFonts w:ascii="Arial" w:hAnsi="Arial" w:cs="Arial"/>
          <w:b/>
          <w:bCs/>
          <w:szCs w:val="24"/>
        </w:rPr>
        <w:t>6</w:t>
      </w:r>
      <w:r w:rsidRPr="00C74637">
        <w:rPr>
          <w:rFonts w:ascii="Arial" w:hAnsi="Arial" w:cs="Arial"/>
          <w:b/>
          <w:bCs/>
          <w:szCs w:val="24"/>
        </w:rPr>
        <w:t xml:space="preserve">, de </w:t>
      </w:r>
      <w:r>
        <w:rPr>
          <w:rFonts w:ascii="Arial" w:hAnsi="Arial" w:cs="Arial"/>
          <w:b/>
          <w:bCs/>
          <w:szCs w:val="24"/>
        </w:rPr>
        <w:t>22</w:t>
      </w:r>
      <w:r w:rsidRPr="00C74637">
        <w:rPr>
          <w:rFonts w:ascii="Arial" w:hAnsi="Arial" w:cs="Arial"/>
          <w:b/>
          <w:bCs/>
          <w:szCs w:val="24"/>
        </w:rPr>
        <w:t xml:space="preserve"> de </w:t>
      </w:r>
      <w:proofErr w:type="gramStart"/>
      <w:r>
        <w:rPr>
          <w:rFonts w:ascii="Arial" w:hAnsi="Arial" w:cs="Arial"/>
          <w:b/>
          <w:bCs/>
          <w:szCs w:val="24"/>
        </w:rPr>
        <w:t>Maio</w:t>
      </w:r>
      <w:proofErr w:type="gramEnd"/>
      <w:r w:rsidRPr="00C74637">
        <w:rPr>
          <w:rFonts w:ascii="Arial" w:hAnsi="Arial" w:cs="Arial"/>
          <w:b/>
          <w:bCs/>
          <w:szCs w:val="24"/>
        </w:rPr>
        <w:t xml:space="preserve"> de 2023, do Vereador </w:t>
      </w:r>
      <w:r>
        <w:rPr>
          <w:rFonts w:ascii="Arial" w:hAnsi="Arial" w:cs="Arial"/>
          <w:b/>
          <w:bCs/>
          <w:szCs w:val="24"/>
        </w:rPr>
        <w:t>Maurício José Vianna</w:t>
      </w:r>
      <w:r w:rsidRPr="00C74637">
        <w:rPr>
          <w:rFonts w:ascii="Arial" w:hAnsi="Arial" w:cs="Arial"/>
          <w:b/>
          <w:bCs/>
          <w:szCs w:val="24"/>
        </w:rPr>
        <w:t xml:space="preserve">, ao Poder Executivo, </w:t>
      </w:r>
      <w:r w:rsidRPr="00C74637">
        <w:rPr>
          <w:rFonts w:ascii="Arial" w:hAnsi="Arial" w:cs="Arial"/>
          <w:szCs w:val="24"/>
        </w:rPr>
        <w:t>dentro das possibilidades financeiras e legais,</w:t>
      </w:r>
      <w:r>
        <w:rPr>
          <w:rFonts w:ascii="Arial" w:hAnsi="Arial" w:cs="Arial"/>
          <w:szCs w:val="24"/>
        </w:rPr>
        <w:t xml:space="preserve"> que seja realizada a instalação de armários no vestiário e no corredor do ginásio municipal para que os esportistas possam guardar seus pertences no momento da atividade física e esportiva</w:t>
      </w:r>
      <w:r>
        <w:rPr>
          <w:rFonts w:ascii="Arial" w:hAnsi="Arial" w:cs="Arial"/>
          <w:bCs/>
          <w:szCs w:val="24"/>
        </w:rPr>
        <w:t>.</w:t>
      </w:r>
    </w:p>
    <w:p w14:paraId="02DEEC9B" w14:textId="77777777" w:rsidR="00CE70BA" w:rsidRDefault="00CE70BA" w:rsidP="00CE70BA">
      <w:pPr>
        <w:pStyle w:val="Recuodecorpodetexto"/>
        <w:ind w:firstLine="0"/>
        <w:rPr>
          <w:rFonts w:ascii="Arial" w:hAnsi="Arial" w:cs="Arial"/>
          <w:bCs/>
          <w:szCs w:val="24"/>
        </w:rPr>
      </w:pPr>
    </w:p>
    <w:p w14:paraId="36F3E6D2" w14:textId="77777777" w:rsidR="00CE70BA" w:rsidRDefault="00CE70BA" w:rsidP="00CE70BA">
      <w:pPr>
        <w:pStyle w:val="Recuodecorpodetexto"/>
        <w:ind w:firstLine="0"/>
        <w:rPr>
          <w:rFonts w:ascii="Arial" w:hAnsi="Arial" w:cs="Arial"/>
          <w:b/>
          <w:bCs/>
        </w:rPr>
      </w:pPr>
      <w:bookmarkStart w:id="4" w:name="_Hlk135667272"/>
      <w:r>
        <w:rPr>
          <w:rFonts w:ascii="Arial" w:hAnsi="Arial" w:cs="Arial"/>
          <w:b/>
          <w:bCs/>
        </w:rPr>
        <w:t xml:space="preserve">Resolução Administrativa </w:t>
      </w:r>
    </w:p>
    <w:p w14:paraId="5BFB6BED" w14:textId="5FFE1424" w:rsidR="00CE70BA" w:rsidRDefault="00CE70BA" w:rsidP="00CE70BA">
      <w:pPr>
        <w:pStyle w:val="Recuodecorpodetexto"/>
        <w:ind w:firstLine="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 xml:space="preserve">- </w:t>
      </w:r>
      <w:r>
        <w:rPr>
          <w:rFonts w:ascii="Arial" w:hAnsi="Arial" w:cs="Arial"/>
          <w:b/>
          <w:bCs/>
        </w:rPr>
        <w:t>Resolução Administrativa Legislativa</w:t>
      </w:r>
      <w:r w:rsidRPr="009E16E7"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/>
          <w:bCs/>
        </w:rPr>
        <w:t xml:space="preserve">nº </w:t>
      </w:r>
      <w:r w:rsidRPr="009E16E7">
        <w:rPr>
          <w:rFonts w:ascii="Arial" w:hAnsi="Arial" w:cs="Arial"/>
          <w:b/>
          <w:bCs/>
        </w:rPr>
        <w:t>0</w:t>
      </w:r>
      <w:r>
        <w:rPr>
          <w:rFonts w:ascii="Arial" w:hAnsi="Arial" w:cs="Arial"/>
          <w:b/>
          <w:bCs/>
        </w:rPr>
        <w:t>1/2023</w:t>
      </w:r>
      <w:r>
        <w:rPr>
          <w:rFonts w:ascii="Arial" w:hAnsi="Arial" w:cs="Arial"/>
          <w:b/>
          <w:bCs/>
        </w:rPr>
        <w:t>, de 22/05/2023, que d</w:t>
      </w:r>
      <w:r>
        <w:rPr>
          <w:rFonts w:ascii="Arial" w:hAnsi="Arial" w:cs="Arial"/>
        </w:rPr>
        <w:t>ispõe sobre declaração de vacância do cargo de vice-presidente da Câmara de Vereadores e designação de eleição para o referido cargo.</w:t>
      </w:r>
    </w:p>
    <w:bookmarkEnd w:id="4"/>
    <w:p w14:paraId="0381E3AE" w14:textId="77777777" w:rsidR="00CE70BA" w:rsidRDefault="00CE70BA" w:rsidP="000050B0">
      <w:pPr>
        <w:pStyle w:val="Recuodecorpodetexto"/>
        <w:ind w:firstLine="0"/>
        <w:rPr>
          <w:rFonts w:ascii="Arial" w:hAnsi="Arial" w:cs="Arial"/>
          <w:szCs w:val="24"/>
        </w:rPr>
      </w:pPr>
    </w:p>
    <w:p w14:paraId="634DE9F8" w14:textId="7E18280B" w:rsidR="00E92480" w:rsidRDefault="00E92480" w:rsidP="000050B0">
      <w:pPr>
        <w:pStyle w:val="Recuodecorpodetexto"/>
        <w:ind w:firstLine="0"/>
        <w:rPr>
          <w:rFonts w:ascii="Arial" w:hAnsi="Arial" w:cs="Arial"/>
          <w:szCs w:val="24"/>
        </w:rPr>
      </w:pPr>
    </w:p>
    <w:p w14:paraId="2E4F328D" w14:textId="77777777" w:rsidR="00E92480" w:rsidRPr="00C131B8" w:rsidRDefault="00E92480" w:rsidP="00E92480">
      <w:pPr>
        <w:spacing w:line="360" w:lineRule="auto"/>
        <w:ind w:right="-142"/>
        <w:jc w:val="both"/>
        <w:rPr>
          <w:rFonts w:ascii="Arial" w:eastAsia="Arial" w:hAnsi="Arial" w:cs="Arial"/>
          <w:b/>
          <w:sz w:val="24"/>
          <w:szCs w:val="24"/>
          <w:lang w:eastAsia="pt-BR"/>
        </w:rPr>
      </w:pPr>
      <w:r w:rsidRPr="00C131B8">
        <w:rPr>
          <w:rFonts w:ascii="Arial" w:eastAsia="Arial" w:hAnsi="Arial" w:cs="Arial"/>
          <w:b/>
          <w:sz w:val="24"/>
          <w:szCs w:val="24"/>
          <w:lang w:eastAsia="pt-BR"/>
        </w:rPr>
        <w:t>OFÍCIOS ENVIADOS</w:t>
      </w:r>
    </w:p>
    <w:p w14:paraId="2F532942" w14:textId="68BA431F" w:rsidR="00E92480" w:rsidRDefault="00E92480" w:rsidP="00E92480">
      <w:pPr>
        <w:pStyle w:val="Recuodecorpodetexto"/>
        <w:ind w:firstLine="0"/>
        <w:rPr>
          <w:rFonts w:ascii="Arial" w:hAnsi="Arial" w:cs="Arial"/>
          <w:iCs/>
          <w:szCs w:val="24"/>
        </w:rPr>
      </w:pPr>
      <w:r>
        <w:rPr>
          <w:rFonts w:ascii="Arial" w:hAnsi="Arial" w:cs="Arial"/>
          <w:b/>
          <w:bCs/>
          <w:iCs/>
          <w:szCs w:val="24"/>
        </w:rPr>
        <w:t xml:space="preserve">- </w:t>
      </w:r>
      <w:r w:rsidRPr="00C131B8">
        <w:rPr>
          <w:rFonts w:ascii="Arial" w:hAnsi="Arial" w:cs="Arial"/>
          <w:b/>
          <w:bCs/>
          <w:iCs/>
          <w:szCs w:val="24"/>
        </w:rPr>
        <w:t>OF/CV n°</w:t>
      </w:r>
      <w:r w:rsidR="007C36A6">
        <w:rPr>
          <w:rFonts w:ascii="Arial" w:hAnsi="Arial" w:cs="Arial"/>
          <w:b/>
          <w:bCs/>
          <w:iCs/>
          <w:szCs w:val="24"/>
        </w:rPr>
        <w:t xml:space="preserve"> </w:t>
      </w:r>
      <w:r>
        <w:rPr>
          <w:rFonts w:ascii="Arial" w:hAnsi="Arial" w:cs="Arial"/>
          <w:b/>
          <w:bCs/>
          <w:iCs/>
          <w:szCs w:val="24"/>
        </w:rPr>
        <w:t>5</w:t>
      </w:r>
      <w:r w:rsidR="007C36A6">
        <w:rPr>
          <w:rFonts w:ascii="Arial" w:hAnsi="Arial" w:cs="Arial"/>
          <w:b/>
          <w:bCs/>
          <w:iCs/>
          <w:szCs w:val="24"/>
        </w:rPr>
        <w:t>7</w:t>
      </w:r>
      <w:r w:rsidRPr="00C131B8">
        <w:rPr>
          <w:rFonts w:ascii="Arial" w:hAnsi="Arial" w:cs="Arial"/>
          <w:b/>
          <w:bCs/>
          <w:iCs/>
          <w:szCs w:val="24"/>
        </w:rPr>
        <w:t xml:space="preserve">/2023, de </w:t>
      </w:r>
      <w:r w:rsidR="007C36A6">
        <w:rPr>
          <w:rFonts w:ascii="Arial" w:hAnsi="Arial" w:cs="Arial"/>
          <w:b/>
          <w:bCs/>
          <w:iCs/>
          <w:szCs w:val="24"/>
        </w:rPr>
        <w:t>18</w:t>
      </w:r>
      <w:r w:rsidRPr="00C131B8">
        <w:rPr>
          <w:rFonts w:ascii="Arial" w:hAnsi="Arial" w:cs="Arial"/>
          <w:b/>
          <w:bCs/>
          <w:iCs/>
          <w:szCs w:val="24"/>
        </w:rPr>
        <w:t xml:space="preserve"> de </w:t>
      </w:r>
      <w:r>
        <w:rPr>
          <w:rFonts w:ascii="Arial" w:hAnsi="Arial" w:cs="Arial"/>
          <w:b/>
          <w:bCs/>
          <w:iCs/>
          <w:szCs w:val="24"/>
        </w:rPr>
        <w:t>maio</w:t>
      </w:r>
      <w:r w:rsidRPr="00C131B8">
        <w:rPr>
          <w:rFonts w:ascii="Arial" w:hAnsi="Arial" w:cs="Arial"/>
          <w:b/>
          <w:bCs/>
          <w:iCs/>
          <w:szCs w:val="24"/>
        </w:rPr>
        <w:t xml:space="preserve"> de 2023</w:t>
      </w:r>
      <w:r w:rsidRPr="00C131B8">
        <w:rPr>
          <w:rFonts w:ascii="Arial" w:hAnsi="Arial" w:cs="Arial"/>
          <w:iCs/>
          <w:szCs w:val="24"/>
        </w:rPr>
        <w:t>, do Vereador Maurício José Vianna</w:t>
      </w:r>
      <w:r>
        <w:rPr>
          <w:rFonts w:ascii="Arial" w:hAnsi="Arial" w:cs="Arial"/>
          <w:iCs/>
          <w:szCs w:val="24"/>
        </w:rPr>
        <w:t>, encaminhado</w:t>
      </w:r>
      <w:r w:rsidR="007C36A6">
        <w:rPr>
          <w:rFonts w:ascii="Arial" w:hAnsi="Arial" w:cs="Arial"/>
          <w:iCs/>
          <w:szCs w:val="24"/>
        </w:rPr>
        <w:t xml:space="preserve"> ao </w:t>
      </w:r>
      <w:r w:rsidR="007C36A6" w:rsidRPr="00C131B8">
        <w:rPr>
          <w:rFonts w:ascii="Arial" w:hAnsi="Arial" w:cs="Arial"/>
          <w:iCs/>
          <w:szCs w:val="24"/>
        </w:rPr>
        <w:t>Sr. Luis Bassani, Engenheiro do DNIT Unidade Cruz Alta</w:t>
      </w:r>
      <w:r w:rsidR="007C36A6">
        <w:rPr>
          <w:rFonts w:ascii="Arial" w:hAnsi="Arial" w:cs="Arial"/>
          <w:iCs/>
          <w:szCs w:val="24"/>
        </w:rPr>
        <w:t xml:space="preserve"> solicitando o mais breve possível a execução da pintura no trecho onde está sendo realizado </w:t>
      </w:r>
      <w:r w:rsidR="00F72D13">
        <w:rPr>
          <w:rFonts w:ascii="Arial" w:hAnsi="Arial" w:cs="Arial"/>
          <w:iCs/>
          <w:szCs w:val="24"/>
        </w:rPr>
        <w:t xml:space="preserve">a </w:t>
      </w:r>
      <w:r w:rsidR="007C36A6">
        <w:rPr>
          <w:rFonts w:ascii="Arial" w:hAnsi="Arial" w:cs="Arial"/>
          <w:iCs/>
          <w:szCs w:val="24"/>
        </w:rPr>
        <w:t>manutenção.</w:t>
      </w:r>
    </w:p>
    <w:p w14:paraId="4CADFC2A" w14:textId="12CFEF61" w:rsidR="007E0823" w:rsidRDefault="007E0823" w:rsidP="00E92480">
      <w:pPr>
        <w:pStyle w:val="Recuodecorpodetexto"/>
        <w:ind w:firstLine="0"/>
        <w:rPr>
          <w:rFonts w:ascii="Arial" w:hAnsi="Arial" w:cs="Arial"/>
          <w:iCs/>
          <w:szCs w:val="24"/>
        </w:rPr>
      </w:pPr>
    </w:p>
    <w:p w14:paraId="4E1F078C" w14:textId="5A3EE863" w:rsidR="007E0823" w:rsidRDefault="007E0823" w:rsidP="00E92480">
      <w:pPr>
        <w:pStyle w:val="Recuodecorpodetexto"/>
        <w:ind w:firstLine="0"/>
        <w:rPr>
          <w:rFonts w:ascii="Arial" w:hAnsi="Arial" w:cs="Arial"/>
          <w:b/>
          <w:bCs/>
          <w:iCs/>
          <w:szCs w:val="24"/>
        </w:rPr>
      </w:pPr>
      <w:r>
        <w:rPr>
          <w:rFonts w:ascii="Arial" w:hAnsi="Arial" w:cs="Arial"/>
          <w:b/>
          <w:bCs/>
          <w:iCs/>
          <w:szCs w:val="24"/>
        </w:rPr>
        <w:t>PROJETO DE LEI DO EXECUTIVO</w:t>
      </w:r>
    </w:p>
    <w:p w14:paraId="4A4EE08D" w14:textId="77777777" w:rsidR="007E0823" w:rsidRDefault="007E0823" w:rsidP="007E0823">
      <w:pPr>
        <w:pStyle w:val="Recuodecorpodetexto"/>
        <w:numPr>
          <w:ilvl w:val="0"/>
          <w:numId w:val="6"/>
        </w:numPr>
        <w:ind w:left="0" w:firstLine="0"/>
        <w:rPr>
          <w:color w:val="000000" w:themeColor="text1"/>
          <w:szCs w:val="24"/>
        </w:rPr>
      </w:pP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Projeto de Lei Executivo n° 41/2023, </w:t>
      </w:r>
      <w:bookmarkStart w:id="5" w:name="_Hlk119330035"/>
      <w:r>
        <w:rPr>
          <w:rFonts w:ascii="Arial" w:hAnsi="Arial" w:cs="Arial"/>
          <w:b/>
          <w:bCs/>
          <w:iCs/>
          <w:color w:val="000000" w:themeColor="text1"/>
          <w:szCs w:val="24"/>
        </w:rPr>
        <w:t>de 19 de maio de 202</w:t>
      </w:r>
      <w:bookmarkEnd w:id="5"/>
      <w:r>
        <w:rPr>
          <w:rFonts w:ascii="Arial" w:hAnsi="Arial" w:cs="Arial"/>
          <w:b/>
          <w:bCs/>
          <w:iCs/>
          <w:color w:val="000000" w:themeColor="text1"/>
          <w:szCs w:val="24"/>
        </w:rPr>
        <w:t>3,</w:t>
      </w:r>
      <w:r>
        <w:rPr>
          <w:rFonts w:ascii="Arial" w:hAnsi="Arial" w:cs="Arial"/>
          <w:iCs/>
          <w:color w:val="000000" w:themeColor="text1"/>
          <w:szCs w:val="24"/>
        </w:rPr>
        <w:t xml:space="preserve"> institui e aprova o Plano Municipal de Cultura do Município de Bozano.</w:t>
      </w:r>
    </w:p>
    <w:bookmarkEnd w:id="0"/>
    <w:bookmarkEnd w:id="1"/>
    <w:p w14:paraId="4E998A9D" w14:textId="23514472" w:rsidR="0018759A" w:rsidRDefault="0018759A" w:rsidP="0018759A">
      <w:pPr>
        <w:pStyle w:val="Recuodecorpodetexto"/>
        <w:numPr>
          <w:ilvl w:val="0"/>
          <w:numId w:val="6"/>
        </w:numPr>
        <w:ind w:left="0" w:firstLine="0"/>
        <w:rPr>
          <w:color w:val="000000" w:themeColor="text1"/>
          <w:szCs w:val="24"/>
        </w:rPr>
      </w:pPr>
      <w:r>
        <w:rPr>
          <w:rFonts w:ascii="Arial" w:hAnsi="Arial" w:cs="Arial"/>
          <w:b/>
          <w:bCs/>
          <w:iCs/>
          <w:color w:val="000000" w:themeColor="text1"/>
          <w:szCs w:val="24"/>
        </w:rPr>
        <w:lastRenderedPageBreak/>
        <w:t>Projeto de Lei Executivo n° 4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2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/2023, de 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>22</w:t>
      </w:r>
      <w:r>
        <w:rPr>
          <w:rFonts w:ascii="Arial" w:hAnsi="Arial" w:cs="Arial"/>
          <w:b/>
          <w:bCs/>
          <w:iCs/>
          <w:color w:val="000000" w:themeColor="text1"/>
          <w:szCs w:val="24"/>
        </w:rPr>
        <w:t xml:space="preserve"> de maio de 2023,</w:t>
      </w:r>
      <w:r>
        <w:rPr>
          <w:rFonts w:ascii="Arial" w:hAnsi="Arial" w:cs="Arial"/>
          <w:iCs/>
          <w:color w:val="000000" w:themeColor="text1"/>
          <w:szCs w:val="24"/>
        </w:rPr>
        <w:t xml:space="preserve"> </w:t>
      </w:r>
      <w:r>
        <w:rPr>
          <w:rFonts w:ascii="Arial" w:hAnsi="Arial" w:cs="Arial"/>
          <w:iCs/>
          <w:color w:val="000000" w:themeColor="text1"/>
          <w:szCs w:val="24"/>
        </w:rPr>
        <w:t xml:space="preserve">que autoriza o Poder Executivo a abrir crédito adicional especial e dá outras providências – criação de elemento de despesa para ressarcimento ao Município de </w:t>
      </w:r>
      <w:proofErr w:type="spellStart"/>
      <w:r>
        <w:rPr>
          <w:rFonts w:ascii="Arial" w:hAnsi="Arial" w:cs="Arial"/>
          <w:iCs/>
          <w:color w:val="000000" w:themeColor="text1"/>
          <w:szCs w:val="24"/>
        </w:rPr>
        <w:t>Pejuçara</w:t>
      </w:r>
      <w:proofErr w:type="spellEnd"/>
      <w:r>
        <w:rPr>
          <w:rFonts w:ascii="Arial" w:hAnsi="Arial" w:cs="Arial"/>
          <w:iCs/>
          <w:color w:val="000000" w:themeColor="text1"/>
          <w:szCs w:val="24"/>
        </w:rPr>
        <w:t xml:space="preserve"> de despesa com salário de servidora investida no cargo efetivo de oficial administrativo cedida ao Município de Bozano.</w:t>
      </w:r>
    </w:p>
    <w:p w14:paraId="4DFFE802" w14:textId="77777777" w:rsidR="004F4D1E" w:rsidRDefault="004F4D1E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1A222CA5" w14:textId="5A8CFC24" w:rsidR="00FE4341" w:rsidRDefault="00FE434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ORDEM DE VOTAÇÃO</w:t>
      </w:r>
      <w:r w:rsidR="0018759A">
        <w:rPr>
          <w:rFonts w:ascii="Arial" w:hAnsi="Arial" w:cs="Arial"/>
          <w:b/>
          <w:bCs/>
          <w:sz w:val="24"/>
          <w:szCs w:val="24"/>
        </w:rPr>
        <w:t>:</w:t>
      </w:r>
    </w:p>
    <w:p w14:paraId="6DB1D076" w14:textId="77777777" w:rsidR="0018759A" w:rsidRDefault="0018759A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p w14:paraId="3558B2BE" w14:textId="15EBFA4C" w:rsidR="00D82991" w:rsidRDefault="0018759A" w:rsidP="00D8299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bookmarkStart w:id="6" w:name="_Hlk130826536"/>
      <w:r>
        <w:rPr>
          <w:rFonts w:ascii="Arial" w:hAnsi="Arial" w:cs="Arial"/>
          <w:b/>
          <w:szCs w:val="24"/>
        </w:rPr>
        <w:t>1.</w:t>
      </w:r>
      <w:r w:rsidR="00D82991">
        <w:rPr>
          <w:rFonts w:ascii="Arial" w:hAnsi="Arial" w:cs="Arial"/>
          <w:b/>
          <w:szCs w:val="24"/>
        </w:rPr>
        <w:t>BALANCETES E RELATÓRIOS:</w:t>
      </w:r>
    </w:p>
    <w:p w14:paraId="26CDF5E5" w14:textId="77777777" w:rsidR="00D82991" w:rsidRDefault="00D82991" w:rsidP="00D8299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 xml:space="preserve"> Relatórios referente ao mês de abril de 2023:</w:t>
      </w:r>
    </w:p>
    <w:p w14:paraId="465F27FC" w14:textId="77777777" w:rsidR="00D82991" w:rsidRDefault="00D82991" w:rsidP="00D8299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-Balancete Mensal das Despesas do Poder Legislativo</w:t>
      </w:r>
    </w:p>
    <w:p w14:paraId="4B8DC790" w14:textId="77777777" w:rsidR="00D82991" w:rsidRDefault="00D82991" w:rsidP="00D8299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de Empenhos Liquidados do Poder Legislativo</w:t>
      </w:r>
    </w:p>
    <w:p w14:paraId="192DB110" w14:textId="3FDB3674" w:rsidR="00D82991" w:rsidRDefault="00D82991" w:rsidP="00D8299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  <w:r>
        <w:rPr>
          <w:rFonts w:ascii="Arial" w:hAnsi="Arial" w:cs="Arial"/>
          <w:b/>
          <w:szCs w:val="24"/>
        </w:rPr>
        <w:t>-Relatório da Lei 9.452- Liberação de Recursos da União e do Estado</w:t>
      </w:r>
      <w:bookmarkEnd w:id="6"/>
    </w:p>
    <w:p w14:paraId="7C7DC6DB" w14:textId="77777777" w:rsidR="0018759A" w:rsidRDefault="0018759A" w:rsidP="0018759A">
      <w:pPr>
        <w:pStyle w:val="Recuodecorpodetexto"/>
        <w:ind w:firstLine="0"/>
        <w:rPr>
          <w:rFonts w:ascii="Arial" w:hAnsi="Arial" w:cs="Arial"/>
          <w:b/>
          <w:szCs w:val="24"/>
        </w:rPr>
      </w:pPr>
    </w:p>
    <w:p w14:paraId="5AB79EA4" w14:textId="799F25A4" w:rsidR="00D82991" w:rsidRDefault="00D82991" w:rsidP="0018759A">
      <w:pPr>
        <w:pStyle w:val="Recuodecorpodetexto"/>
        <w:numPr>
          <w:ilvl w:val="0"/>
          <w:numId w:val="7"/>
        </w:numPr>
        <w:ind w:left="0" w:firstLine="0"/>
        <w:rPr>
          <w:color w:val="000000" w:themeColor="text1"/>
          <w:szCs w:val="24"/>
        </w:rPr>
      </w:pPr>
      <w:r>
        <w:rPr>
          <w:rFonts w:ascii="Arial" w:hAnsi="Arial" w:cs="Arial"/>
          <w:b/>
          <w:bCs/>
          <w:iCs/>
          <w:color w:val="000000" w:themeColor="text1"/>
          <w:szCs w:val="24"/>
        </w:rPr>
        <w:t>Projeto de Lei Executivo n° 40/2023, de 15 de maio de 2023,</w:t>
      </w:r>
      <w:r>
        <w:rPr>
          <w:rFonts w:ascii="Arial" w:hAnsi="Arial" w:cs="Arial"/>
          <w:iCs/>
          <w:color w:val="000000" w:themeColor="text1"/>
          <w:szCs w:val="24"/>
        </w:rPr>
        <w:t xml:space="preserve"> autoriza o executivo municipal a repassar recursos financeiros à Associação Vida Nova-Amor Exigente (AVINAE).</w:t>
      </w:r>
    </w:p>
    <w:p w14:paraId="74FAF5E1" w14:textId="77777777" w:rsidR="00D82991" w:rsidRDefault="00D82991" w:rsidP="00D82991">
      <w:pPr>
        <w:pStyle w:val="Recuodecorpodetexto"/>
        <w:suppressAutoHyphens w:val="0"/>
        <w:ind w:firstLine="0"/>
        <w:rPr>
          <w:rFonts w:ascii="Arial" w:hAnsi="Arial" w:cs="Arial"/>
          <w:b/>
          <w:szCs w:val="24"/>
        </w:rPr>
      </w:pPr>
    </w:p>
    <w:p w14:paraId="3DD10B4E" w14:textId="77777777" w:rsidR="00D82991" w:rsidRDefault="00D82991" w:rsidP="00CD28B1">
      <w:pPr>
        <w:pStyle w:val="PargrafodaLista"/>
        <w:spacing w:line="360" w:lineRule="auto"/>
        <w:ind w:left="0"/>
        <w:jc w:val="both"/>
        <w:rPr>
          <w:rFonts w:ascii="Arial" w:hAnsi="Arial" w:cs="Arial"/>
          <w:b/>
          <w:bCs/>
          <w:sz w:val="24"/>
          <w:szCs w:val="24"/>
        </w:rPr>
      </w:pPr>
    </w:p>
    <w:sectPr w:rsidR="00D8299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D753F67"/>
    <w:multiLevelType w:val="hybridMultilevel"/>
    <w:tmpl w:val="2886DFB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C0768C"/>
    <w:multiLevelType w:val="hybridMultilevel"/>
    <w:tmpl w:val="8F68263A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6331DEA"/>
    <w:multiLevelType w:val="hybridMultilevel"/>
    <w:tmpl w:val="D82A60DA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3" w15:restartNumberingAfterBreak="0">
    <w:nsid w:val="5D647EC1"/>
    <w:multiLevelType w:val="hybridMultilevel"/>
    <w:tmpl w:val="9356AE5C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6973205B"/>
    <w:multiLevelType w:val="hybridMultilevel"/>
    <w:tmpl w:val="FBB28694"/>
    <w:lvl w:ilvl="0" w:tplc="7452001E">
      <w:start w:val="2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  <w:num w:numId="5">
    <w:abstractNumId w:val="3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67A8"/>
    <w:rsid w:val="00001A88"/>
    <w:rsid w:val="000050B0"/>
    <w:rsid w:val="00147D94"/>
    <w:rsid w:val="0018759A"/>
    <w:rsid w:val="001B5947"/>
    <w:rsid w:val="0028610A"/>
    <w:rsid w:val="003C6119"/>
    <w:rsid w:val="0041081F"/>
    <w:rsid w:val="004A178D"/>
    <w:rsid w:val="004B172D"/>
    <w:rsid w:val="004F4D1E"/>
    <w:rsid w:val="005C4CA5"/>
    <w:rsid w:val="00687FC2"/>
    <w:rsid w:val="006C5D06"/>
    <w:rsid w:val="00781AC6"/>
    <w:rsid w:val="007900A4"/>
    <w:rsid w:val="007A1E69"/>
    <w:rsid w:val="007C36A6"/>
    <w:rsid w:val="007E0823"/>
    <w:rsid w:val="008223D1"/>
    <w:rsid w:val="008343D9"/>
    <w:rsid w:val="0087274D"/>
    <w:rsid w:val="00944AF3"/>
    <w:rsid w:val="00963A09"/>
    <w:rsid w:val="009B3B82"/>
    <w:rsid w:val="00A463B9"/>
    <w:rsid w:val="00A54BFE"/>
    <w:rsid w:val="00A93084"/>
    <w:rsid w:val="00A967A8"/>
    <w:rsid w:val="00AB658E"/>
    <w:rsid w:val="00AC26EF"/>
    <w:rsid w:val="00B07F77"/>
    <w:rsid w:val="00B942ED"/>
    <w:rsid w:val="00BA3C64"/>
    <w:rsid w:val="00C43015"/>
    <w:rsid w:val="00C74637"/>
    <w:rsid w:val="00CD28B1"/>
    <w:rsid w:val="00CE70BA"/>
    <w:rsid w:val="00D82991"/>
    <w:rsid w:val="00D93C6B"/>
    <w:rsid w:val="00DF3B62"/>
    <w:rsid w:val="00E92480"/>
    <w:rsid w:val="00EF24FC"/>
    <w:rsid w:val="00F26125"/>
    <w:rsid w:val="00F72D13"/>
    <w:rsid w:val="00FB4896"/>
    <w:rsid w:val="00FD63E6"/>
    <w:rsid w:val="00FE4341"/>
    <w:rsid w:val="00FF58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4E2D8E0"/>
  <w15:chartTrackingRefBased/>
  <w15:docId w15:val="{A258F8A8-5B65-40A5-9405-14E8C37C4B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967A8"/>
    <w:pPr>
      <w:suppressAutoHyphens/>
      <w:spacing w:after="0" w:line="240" w:lineRule="auto"/>
    </w:pPr>
    <w:rPr>
      <w:rFonts w:ascii="Times New Roman" w:eastAsia="Times New Roman" w:hAnsi="Times New Roman" w:cs="Times New Roman"/>
      <w:kern w:val="2"/>
      <w:sz w:val="20"/>
      <w:szCs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A967A8"/>
    <w:pPr>
      <w:spacing w:line="360" w:lineRule="auto"/>
      <w:ind w:firstLine="1418"/>
      <w:jc w:val="both"/>
    </w:pPr>
    <w:rPr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A967A8"/>
    <w:rPr>
      <w:rFonts w:ascii="Times New Roman" w:eastAsia="Times New Roman" w:hAnsi="Times New Roman" w:cs="Times New Roman"/>
      <w:kern w:val="2"/>
      <w:sz w:val="24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A967A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980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78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63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188</TotalTime>
  <Pages>2</Pages>
  <Words>398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cp:keywords/>
  <dc:description/>
  <cp:lastModifiedBy>Câmara de Vereadores</cp:lastModifiedBy>
  <cp:revision>51</cp:revision>
  <cp:lastPrinted>2023-05-08T21:28:00Z</cp:lastPrinted>
  <dcterms:created xsi:type="dcterms:W3CDTF">2023-04-25T11:17:00Z</dcterms:created>
  <dcterms:modified xsi:type="dcterms:W3CDTF">2023-05-22T20:15:00Z</dcterms:modified>
</cp:coreProperties>
</file>